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73DF" w:rsidR="006073DF" w:rsidP="132ACC67" w:rsidRDefault="006073DF" w14:paraId="252368AD" w14:textId="7664684D">
      <w:pPr>
        <w:keepNext/>
        <w:keepLines/>
        <w:shd w:val="clear" w:color="auto" w:fill="FFFFFF" w:themeFill="background1"/>
        <w:spacing w:before="200" w:after="200" w:line="276" w:lineRule="auto"/>
        <w:outlineLvl w:val="0"/>
        <w:rPr>
          <w:rFonts w:ascii="Trebuchet MS" w:hAnsi="Trebuchet MS" w:eastAsia="Trebuchet MS" w:cs="Trebuchet MS"/>
          <w:b/>
          <w:bCs/>
          <w:color w:val="000000" w:themeColor="text1"/>
          <w:sz w:val="28"/>
          <w:szCs w:val="28"/>
          <w:lang w:val="en"/>
        </w:rPr>
      </w:pPr>
      <w:r w:rsidRPr="132ACC67">
        <w:rPr>
          <w:rFonts w:ascii="Trebuchet MS" w:hAnsi="Trebuchet MS" w:eastAsia="Trebuchet MS" w:cs="Trebuchet MS"/>
          <w:b/>
          <w:bCs/>
          <w:color w:val="000000"/>
          <w:kern w:val="0"/>
          <w:sz w:val="32"/>
          <w:szCs w:val="32"/>
          <w:lang w:val="en"/>
          <w14:ligatures w14:val="none"/>
        </w:rPr>
        <w:t>Connect to a Cause</w:t>
      </w:r>
      <w:r w:rsidRPr="132ACC67" w:rsidR="26B5E41C">
        <w:rPr>
          <w:rFonts w:ascii="Trebuchet MS" w:hAnsi="Trebuchet MS" w:eastAsia="Trebuchet MS" w:cs="Trebuchet MS"/>
          <w:b/>
          <w:bCs/>
          <w:color w:val="000000"/>
          <w:kern w:val="0"/>
          <w:sz w:val="32"/>
          <w:szCs w:val="32"/>
          <w:lang w:val="en"/>
          <w14:ligatures w14:val="none"/>
        </w:rPr>
        <w:t>-Planned Giving Strategy</w:t>
      </w:r>
    </w:p>
    <w:p w:rsidRPr="006073DF" w:rsidR="006073DF" w:rsidP="132ACC67" w:rsidRDefault="006073DF" w14:paraId="13ABB825" w14:textId="5117CC9C">
      <w:pPr>
        <w:keepNext/>
        <w:keepLines/>
        <w:shd w:val="clear" w:color="auto" w:fill="FFFFFF" w:themeFill="background1"/>
        <w:spacing w:before="200" w:after="200" w:line="276" w:lineRule="auto"/>
        <w:outlineLvl w:val="0"/>
        <w:rPr>
          <w:rFonts w:ascii="Trebuchet MS" w:hAnsi="Trebuchet MS" w:eastAsia="Trebuchet MS" w:cs="Trebuchet MS"/>
          <w:b/>
          <w:bCs/>
          <w:color w:val="000000"/>
          <w:kern w:val="0"/>
          <w:sz w:val="28"/>
          <w:szCs w:val="28"/>
          <w:lang w:val="en"/>
          <w14:ligatures w14:val="none"/>
        </w:rPr>
      </w:pPr>
      <w:r w:rsidRPr="132ACC67">
        <w:rPr>
          <w:rFonts w:ascii="Trebuchet MS" w:hAnsi="Trebuchet MS" w:eastAsia="Trebuchet MS" w:cs="Trebuchet MS"/>
          <w:b/>
          <w:bCs/>
          <w:color w:val="000000"/>
          <w:kern w:val="0"/>
          <w:sz w:val="32"/>
          <w:szCs w:val="32"/>
          <w:lang w:val="en"/>
          <w14:ligatures w14:val="none"/>
        </w:rPr>
        <w:t xml:space="preserve">Email Campaign </w:t>
      </w:r>
    </w:p>
    <w:p w:rsidRPr="006073DF" w:rsidR="006073DF" w:rsidP="006073DF" w:rsidRDefault="006073DF" w14:paraId="2700836C" w14:textId="77777777">
      <w:pPr>
        <w:keepNext/>
        <w:keepLines/>
        <w:spacing w:before="200" w:after="0" w:line="276" w:lineRule="auto"/>
        <w:outlineLvl w:val="1"/>
        <w:rPr>
          <w:rFonts w:ascii="Calibri" w:hAnsi="Calibri" w:eastAsia="Calibri" w:cs="Calibri"/>
          <w:b/>
          <w:color w:val="000000"/>
          <w:kern w:val="0"/>
          <w:sz w:val="26"/>
          <w:szCs w:val="26"/>
          <w:lang w:val="en"/>
          <w14:ligatures w14:val="none"/>
        </w:rPr>
      </w:pPr>
      <w:bookmarkStart w:name="_208y20aibmsq" w:colFirst="0" w:colLast="0" w:id="0"/>
      <w:bookmarkEnd w:id="0"/>
      <w:r w:rsidRPr="006073DF">
        <w:rPr>
          <w:rFonts w:ascii="Calibri" w:hAnsi="Calibri" w:eastAsia="Calibri" w:cs="Calibri"/>
          <w:b/>
          <w:color w:val="000000"/>
          <w:kern w:val="0"/>
          <w:sz w:val="26"/>
          <w:szCs w:val="26"/>
          <w:lang w:val="en"/>
          <w14:ligatures w14:val="none"/>
        </w:rPr>
        <w:t xml:space="preserve">Connecting People </w:t>
      </w:r>
      <w:proofErr w:type="gramStart"/>
      <w:r w:rsidRPr="006073DF">
        <w:rPr>
          <w:rFonts w:ascii="Calibri" w:hAnsi="Calibri" w:eastAsia="Calibri" w:cs="Calibri"/>
          <w:b/>
          <w:color w:val="000000"/>
          <w:kern w:val="0"/>
          <w:sz w:val="26"/>
          <w:szCs w:val="26"/>
          <w:lang w:val="en"/>
          <w14:ligatures w14:val="none"/>
        </w:rPr>
        <w:t>who</w:t>
      </w:r>
      <w:proofErr w:type="gramEnd"/>
      <w:r w:rsidRPr="006073DF">
        <w:rPr>
          <w:rFonts w:ascii="Calibri" w:hAnsi="Calibri" w:eastAsia="Calibri" w:cs="Calibri"/>
          <w:b/>
          <w:color w:val="000000"/>
          <w:kern w:val="0"/>
          <w:sz w:val="26"/>
          <w:szCs w:val="26"/>
          <w:lang w:val="en"/>
          <w14:ligatures w14:val="none"/>
        </w:rPr>
        <w:t xml:space="preserve"> Care with Causes that Matter</w:t>
      </w:r>
    </w:p>
    <w:p w:rsidRPr="006073DF" w:rsidR="006073DF" w:rsidP="006073DF" w:rsidRDefault="006073DF" w14:paraId="59BE9F53" w14:textId="77777777">
      <w:pPr>
        <w:spacing w:after="0" w:line="276" w:lineRule="auto"/>
        <w:rPr>
          <w:rFonts w:ascii="Calibri" w:hAnsi="Calibri" w:eastAsia="Calibri" w:cs="Calibri"/>
          <w:kern w:val="0"/>
          <w:sz w:val="22"/>
          <w:szCs w:val="22"/>
          <w:lang w:val="en"/>
          <w14:ligatures w14:val="none"/>
        </w:rPr>
      </w:pPr>
    </w:p>
    <w:p w:rsidRPr="006073DF" w:rsidR="006073DF" w:rsidP="4464507A" w:rsidRDefault="006073DF" w14:paraId="00F30BDF" w14:textId="403991D5">
      <w:pPr>
        <w:spacing w:after="0" w:line="276" w:lineRule="auto"/>
        <w:rPr>
          <w:rFonts w:ascii="Calibri" w:hAnsi="Calibri" w:eastAsia="Calibri" w:cs="Calibri"/>
          <w:kern w:val="0"/>
          <w14:ligatures w14:val="none"/>
        </w:rPr>
      </w:pPr>
      <w:r w:rsidRPr="4464507A">
        <w:rPr>
          <w:rFonts w:ascii="Calibri" w:hAnsi="Calibri" w:eastAsia="Calibri" w:cs="Calibri"/>
          <w:kern w:val="0"/>
          <w14:ligatures w14:val="none"/>
        </w:rPr>
        <w:t xml:space="preserve">Thank you for being a part of </w:t>
      </w:r>
      <w:r w:rsidRPr="4464507A">
        <w:rPr>
          <w:rFonts w:ascii="Calibri" w:hAnsi="Calibri" w:eastAsia="Calibri" w:cs="Calibri"/>
          <w:i/>
          <w:iCs/>
          <w:kern w:val="0"/>
          <w14:ligatures w14:val="none"/>
        </w:rPr>
        <w:t>Connect to a Cause</w:t>
      </w:r>
      <w:r w:rsidRPr="4464507A">
        <w:rPr>
          <w:rFonts w:ascii="Calibri" w:hAnsi="Calibri" w:eastAsia="Calibri" w:cs="Calibri"/>
          <w:kern w:val="0"/>
          <w14:ligatures w14:val="none"/>
        </w:rPr>
        <w:t>! We are excited to bring together passionate individuals, businesses and organizations for a heartfelt endeavor to uplift and support non-profit organizations in Lorain County that make a difference in our community.</w:t>
      </w:r>
      <w:r w:rsidRPr="4464507A">
        <w:rPr>
          <w:rFonts w:ascii="Calibri" w:hAnsi="Calibri" w:eastAsia="Calibri" w:cs="Calibri"/>
          <w:i/>
          <w:iCs/>
          <w:kern w:val="0"/>
          <w14:ligatures w14:val="none"/>
        </w:rPr>
        <w:t xml:space="preserve"> Connect to a Cause</w:t>
      </w:r>
      <w:r w:rsidRPr="4464507A">
        <w:rPr>
          <w:rFonts w:ascii="Calibri" w:hAnsi="Calibri" w:eastAsia="Calibri" w:cs="Calibri"/>
          <w:kern w:val="0"/>
          <w14:ligatures w14:val="none"/>
        </w:rPr>
        <w:t xml:space="preserve"> encourages community members to donate to non-profit organizations that align with their values and interests. </w:t>
      </w:r>
    </w:p>
    <w:p w:rsidRPr="006073DF" w:rsidR="006073DF" w:rsidP="006073DF" w:rsidRDefault="006073DF" w14:paraId="071B1FE4" w14:textId="77777777">
      <w:pPr>
        <w:spacing w:after="0" w:line="276" w:lineRule="auto"/>
        <w:rPr>
          <w:rFonts w:ascii="Calibri" w:hAnsi="Calibri" w:eastAsia="Calibri" w:cs="Calibri"/>
          <w:kern w:val="0"/>
          <w:lang w:val="en"/>
          <w14:ligatures w14:val="none"/>
        </w:rPr>
      </w:pPr>
    </w:p>
    <w:p w:rsidRPr="006073DF" w:rsidR="006073DF" w:rsidP="5EFFC194" w:rsidRDefault="6631CFEF" w14:paraId="36A311F2" w14:textId="1D078278">
      <w:pPr>
        <w:spacing w:after="0" w:line="276" w:lineRule="auto"/>
        <w:rPr>
          <w:rFonts w:ascii="Calibri" w:hAnsi="Calibri" w:eastAsia="Calibri" w:cs="Calibri"/>
          <w:kern w:val="0"/>
          <w14:ligatures w14:val="none"/>
        </w:rPr>
      </w:pPr>
      <w:r w:rsidRPr="23FDC475" w:rsidR="6631CFEF">
        <w:rPr>
          <w:rFonts w:ascii="Calibri" w:hAnsi="Calibri" w:eastAsia="Calibri" w:cs="Calibri"/>
          <w:i w:val="1"/>
          <w:iCs w:val="1"/>
          <w:kern w:val="0"/>
          <w14:ligatures w14:val="none"/>
        </w:rPr>
        <w:t xml:space="preserve">Connect </w:t>
      </w:r>
      <w:r w:rsidRPr="23FDC475" w:rsidR="006073DF">
        <w:rPr>
          <w:rFonts w:ascii="Calibri" w:hAnsi="Calibri" w:eastAsia="Calibri" w:cs="Calibri"/>
          <w:i w:val="1"/>
          <w:iCs w:val="1"/>
          <w:kern w:val="0"/>
          <w14:ligatures w14:val="none"/>
        </w:rPr>
        <w:t>t</w:t>
      </w:r>
      <w:r w:rsidRPr="23FDC475" w:rsidR="6631CFEF">
        <w:rPr>
          <w:rFonts w:ascii="Calibri" w:hAnsi="Calibri" w:eastAsia="Calibri" w:cs="Calibri"/>
          <w:i w:val="1"/>
          <w:iCs w:val="1"/>
          <w:kern w:val="0"/>
          <w14:ligatures w14:val="none"/>
        </w:rPr>
        <w:t>o a Cause</w:t>
      </w:r>
      <w:r w:rsidRPr="23FDC475" w:rsidR="006073DF">
        <w:rPr>
          <w:rFonts w:ascii="Calibri" w:hAnsi="Calibri" w:eastAsia="Calibri" w:cs="Calibri"/>
          <w:i w:val="1"/>
          <w:iCs w:val="1"/>
          <w:kern w:val="0"/>
          <w14:ligatures w14:val="none"/>
        </w:rPr>
        <w:t xml:space="preserve"> </w:t>
      </w:r>
      <w:r w:rsidRPr="5EFFC194" w:rsidR="006073DF">
        <w:rPr>
          <w:rFonts w:ascii="Calibri" w:hAnsi="Calibri" w:eastAsia="Calibri" w:cs="Calibri"/>
          <w:kern w:val="0"/>
          <w14:ligatures w14:val="none"/>
        </w:rPr>
        <w:t>will take place on</w:t>
      </w:r>
      <w:r w:rsidRPr="4464507A" w:rsidR="006073DF">
        <w:rPr>
          <w:rFonts w:ascii="Calibri" w:hAnsi="Calibri" w:eastAsia="Calibri" w:cs="Calibri"/>
          <w:b w:val="1"/>
          <w:bCs w:val="1"/>
          <w:kern w:val="0"/>
          <w14:ligatures w14:val="none"/>
        </w:rPr>
        <w:t xml:space="preserve"> September 1</w:t>
      </w:r>
      <w:r w:rsidRPr="4464507A" w:rsidR="1198AA1C">
        <w:rPr>
          <w:rFonts w:ascii="Calibri" w:hAnsi="Calibri" w:eastAsia="Calibri" w:cs="Calibri"/>
          <w:b w:val="1"/>
          <w:bCs w:val="1"/>
          <w:kern w:val="0"/>
          <w14:ligatures w14:val="none"/>
        </w:rPr>
        <w:t xml:space="preserve">7</w:t>
      </w:r>
      <w:r w:rsidRPr="4464507A" w:rsidR="31C18D0C">
        <w:rPr>
          <w:rFonts w:ascii="Calibri" w:hAnsi="Calibri" w:eastAsia="Calibri" w:cs="Calibri"/>
          <w:b w:val="1"/>
          <w:bCs w:val="1"/>
          <w:kern w:val="0"/>
          <w:vertAlign w:val="superscript"/>
          <w14:ligatures w14:val="none"/>
        </w:rPr>
        <w:t>th</w:t>
      </w:r>
      <w:r w:rsidRPr="5EFFC194" w:rsidR="31C18D0C">
        <w:rPr>
          <w:rFonts w:ascii="Calibri" w:hAnsi="Calibri" w:eastAsia="Calibri" w:cs="Calibri"/>
          <w:kern w:val="0"/>
          <w14:ligatures w14:val="none"/>
        </w:rPr>
        <w:t xml:space="preserve"> </w:t>
      </w:r>
      <w:r w:rsidRPr="5EFFC194" w:rsidR="006073DF">
        <w:rPr>
          <w:rFonts w:ascii="Calibri" w:hAnsi="Calibri" w:eastAsia="Calibri" w:cs="Calibri"/>
          <w:kern w:val="0"/>
          <w14:ligatures w14:val="none"/>
        </w:rPr>
        <w:t>from</w:t>
      </w:r>
      <w:r w:rsidRPr="4464507A" w:rsidR="006073DF">
        <w:rPr>
          <w:rFonts w:ascii="Calibri" w:hAnsi="Calibri" w:eastAsia="Calibri" w:cs="Calibri"/>
          <w:b w:val="1"/>
          <w:bCs w:val="1"/>
          <w:kern w:val="0"/>
          <w14:ligatures w14:val="none"/>
        </w:rPr>
        <w:t xml:space="preserve"> 8:00 AM</w:t>
      </w:r>
      <w:r w:rsidRPr="5EFFC194" w:rsidR="006073DF">
        <w:rPr>
          <w:rFonts w:ascii="Calibri" w:hAnsi="Calibri" w:eastAsia="Calibri" w:cs="Calibri"/>
          <w:kern w:val="0"/>
          <w14:ligatures w14:val="none"/>
        </w:rPr>
        <w:t xml:space="preserve"> to </w:t>
      </w:r>
      <w:r w:rsidRPr="4464507A" w:rsidR="006073DF">
        <w:rPr>
          <w:rFonts w:ascii="Calibri" w:hAnsi="Calibri" w:eastAsia="Calibri" w:cs="Calibri"/>
          <w:b w:val="1"/>
          <w:bCs w:val="1"/>
          <w:kern w:val="0"/>
          <w14:ligatures w14:val="none"/>
        </w:rPr>
        <w:t>8:00 PM</w:t>
      </w:r>
      <w:r w:rsidRPr="5EFFC194" w:rsidR="006073DF">
        <w:rPr>
          <w:rFonts w:ascii="Calibri" w:hAnsi="Calibri" w:eastAsia="Calibri" w:cs="Calibri"/>
          <w:kern w:val="0"/>
          <w14:ligatures w14:val="none"/>
        </w:rPr>
        <w:t xml:space="preserve">. As you </w:t>
      </w:r>
      <w:r w:rsidRPr="5EFFC194" w:rsidR="006073DF">
        <w:rPr>
          <w:rFonts w:ascii="Calibri" w:hAnsi="Calibri" w:eastAsia="Calibri" w:cs="Calibri"/>
          <w:kern w:val="0"/>
          <w14:ligatures w14:val="none"/>
        </w:rPr>
        <w:t>know</w:t>
      </w:r>
      <w:r w:rsidRPr="5EFFC194" w:rsidR="006073DF">
        <w:rPr>
          <w:rFonts w:ascii="Calibri" w:hAnsi="Calibri" w:eastAsia="Calibri" w:cs="Calibri"/>
          <w:kern w:val="0"/>
          <w14:ligatures w14:val="none"/>
        </w:rPr>
        <w:t xml:space="preserve"> if your organization has </w:t>
      </w:r>
      <w:r w:rsidRPr="5EFFC194" w:rsidR="006073DF">
        <w:rPr>
          <w:rFonts w:ascii="Calibri" w:hAnsi="Calibri" w:eastAsia="Calibri" w:cs="Calibri"/>
          <w:kern w:val="0"/>
          <w14:ligatures w14:val="none"/>
        </w:rPr>
        <w:t xml:space="preserve">participated</w:t>
      </w:r>
      <w:r w:rsidRPr="5EFFC194" w:rsidR="006073DF">
        <w:rPr>
          <w:rFonts w:ascii="Calibri" w:hAnsi="Calibri" w:eastAsia="Calibri" w:cs="Calibri"/>
          <w:kern w:val="0"/>
          <w14:ligatures w14:val="none"/>
        </w:rPr>
        <w:t xml:space="preserve"> in the past, </w:t>
      </w:r>
      <w:r w:rsidRPr="23FDC475" w:rsidR="006073DF">
        <w:rPr>
          <w:rFonts w:ascii="Calibri" w:hAnsi="Calibri" w:eastAsia="Calibri" w:cs="Calibri"/>
          <w:i w:val="1"/>
          <w:iCs w:val="1"/>
          <w:kern w:val="0"/>
          <w14:ligatures w14:val="none"/>
        </w:rPr>
        <w:t>Connect</w:t>
      </w:r>
      <w:r w:rsidRPr="23FDC475" w:rsidR="006073DF">
        <w:rPr>
          <w:rFonts w:ascii="Calibri" w:hAnsi="Calibri" w:eastAsia="Calibri" w:cs="Calibri"/>
          <w:i w:val="1"/>
          <w:iCs w:val="1"/>
          <w:kern w:val="0"/>
          <w14:ligatures w14:val="none"/>
        </w:rPr>
        <w:t xml:space="preserve"> to a Cause</w:t>
      </w:r>
      <w:r w:rsidRPr="5EFFC194" w:rsidR="006073DF">
        <w:rPr>
          <w:rFonts w:ascii="Calibri" w:hAnsi="Calibri" w:eastAsia="Calibri" w:cs="Calibri"/>
          <w:kern w:val="0"/>
          <w14:ligatures w14:val="none"/>
        </w:rPr>
        <w:t xml:space="preserve"> helps you generate both immediate and long-term support. The funds raised during this crowdfunding campaign go beyond simply meeting your organization’s current budgetary needs; they also enable you to build your endowment. </w:t>
      </w:r>
    </w:p>
    <w:p w:rsidRPr="006073DF" w:rsidR="006073DF" w:rsidP="006073DF" w:rsidRDefault="006073DF" w14:paraId="28F44506" w14:textId="77777777">
      <w:pPr>
        <w:spacing w:after="0" w:line="276" w:lineRule="auto"/>
        <w:rPr>
          <w:rFonts w:ascii="Calibri" w:hAnsi="Calibri" w:eastAsia="Calibri" w:cs="Calibri"/>
          <w:kern w:val="0"/>
          <w:lang w:val="en"/>
          <w14:ligatures w14:val="none"/>
        </w:rPr>
      </w:pPr>
    </w:p>
    <w:p w:rsidRPr="006073DF" w:rsidR="006073DF" w:rsidP="5EFFC194" w:rsidRDefault="006073DF" w14:paraId="3E08B9B7" w14:textId="21CD1F2D">
      <w:pPr>
        <w:spacing w:after="0" w:line="276" w:lineRule="auto"/>
        <w:rPr>
          <w:rFonts w:ascii="Calibri" w:hAnsi="Calibri" w:eastAsia="Calibri" w:cs="Calibri"/>
          <w:kern w:val="0"/>
          <w14:ligatures w14:val="none"/>
        </w:rPr>
      </w:pPr>
      <w:r w:rsidRPr="5EFFC194">
        <w:rPr>
          <w:rFonts w:ascii="Calibri" w:hAnsi="Calibri" w:eastAsia="Calibri" w:cs="Calibri"/>
          <w:kern w:val="0"/>
          <w14:ligatures w14:val="none"/>
        </w:rPr>
        <w:t>This year, we</w:t>
      </w:r>
      <w:r w:rsidRPr="5EFFC194" w:rsidR="0A63EA83">
        <w:rPr>
          <w:rFonts w:ascii="Calibri" w:hAnsi="Calibri" w:eastAsia="Calibri" w:cs="Calibri"/>
          <w:kern w:val="0"/>
          <w14:ligatures w14:val="none"/>
        </w:rPr>
        <w:t xml:space="preserve"> a</w:t>
      </w:r>
      <w:r w:rsidRPr="5EFFC194">
        <w:rPr>
          <w:rFonts w:ascii="Calibri" w:hAnsi="Calibri" w:eastAsia="Calibri" w:cs="Calibri"/>
          <w:kern w:val="0"/>
          <w14:ligatures w14:val="none"/>
        </w:rPr>
        <w:t xml:space="preserve">re providing participating </w:t>
      </w:r>
      <w:r w:rsidRPr="5EFFC194" w:rsidR="51957BA1">
        <w:rPr>
          <w:rFonts w:ascii="Calibri" w:hAnsi="Calibri" w:eastAsia="Calibri" w:cs="Calibri"/>
          <w:kern w:val="0"/>
          <w14:ligatures w14:val="none"/>
        </w:rPr>
        <w:t>non-profits</w:t>
      </w:r>
      <w:r w:rsidRPr="5EFFC194">
        <w:rPr>
          <w:rFonts w:ascii="Calibri" w:hAnsi="Calibri" w:eastAsia="Calibri" w:cs="Calibri"/>
          <w:kern w:val="0"/>
          <w14:ligatures w14:val="none"/>
        </w:rPr>
        <w:t xml:space="preserve"> with templates for three emails to help engage donors in the weeks leading up to the campaign. You</w:t>
      </w:r>
      <w:r w:rsidRPr="5EFFC194" w:rsidR="431C95AB">
        <w:rPr>
          <w:rFonts w:ascii="Calibri" w:hAnsi="Calibri" w:eastAsia="Calibri" w:cs="Calibri"/>
          <w:kern w:val="0"/>
          <w14:ligatures w14:val="none"/>
        </w:rPr>
        <w:t xml:space="preserve"> wi</w:t>
      </w:r>
      <w:r w:rsidRPr="5EFFC194">
        <w:rPr>
          <w:rFonts w:ascii="Calibri" w:hAnsi="Calibri" w:eastAsia="Calibri" w:cs="Calibri"/>
          <w:kern w:val="0"/>
          <w14:ligatures w14:val="none"/>
        </w:rPr>
        <w:t xml:space="preserve">ll note that the giving techniques covered in these emails often require donors to </w:t>
      </w:r>
      <w:proofErr w:type="gramStart"/>
      <w:r w:rsidRPr="5EFFC194">
        <w:rPr>
          <w:rFonts w:ascii="Calibri" w:hAnsi="Calibri" w:eastAsia="Calibri" w:cs="Calibri"/>
          <w:kern w:val="0"/>
          <w14:ligatures w14:val="none"/>
        </w:rPr>
        <w:t>plan in advance</w:t>
      </w:r>
      <w:proofErr w:type="gramEnd"/>
      <w:r w:rsidRPr="5EFFC194">
        <w:rPr>
          <w:rFonts w:ascii="Calibri" w:hAnsi="Calibri" w:eastAsia="Calibri" w:cs="Calibri"/>
          <w:kern w:val="0"/>
          <w14:ligatures w14:val="none"/>
        </w:rPr>
        <w:t xml:space="preserve">. We want to be sure your organization hits the ground running when the Connect to a Cause campaign is in full swing in August. </w:t>
      </w:r>
      <w:r w:rsidRPr="5EFFC194" w:rsidR="6FBB108A">
        <w:rPr>
          <w:rFonts w:ascii="Calibri" w:hAnsi="Calibri" w:eastAsia="Calibri" w:cs="Calibri"/>
          <w:kern w:val="0"/>
          <w14:ligatures w14:val="none"/>
        </w:rPr>
        <w:t>We suggest you send these email campaigns during the week of</w:t>
      </w:r>
      <w:r w:rsidRPr="4464507A" w:rsidR="6FBB108A">
        <w:rPr>
          <w:rFonts w:ascii="Calibri" w:hAnsi="Calibri" w:eastAsia="Calibri" w:cs="Calibri"/>
          <w:b/>
          <w:bCs/>
          <w:kern w:val="0"/>
          <w14:ligatures w14:val="none"/>
        </w:rPr>
        <w:t xml:space="preserve"> July 1</w:t>
      </w:r>
      <w:r w:rsidRPr="4464507A" w:rsidR="0760468C">
        <w:rPr>
          <w:rFonts w:ascii="Calibri" w:hAnsi="Calibri" w:eastAsia="Calibri" w:cs="Calibri"/>
          <w:b/>
          <w:bCs/>
          <w:kern w:val="0"/>
          <w14:ligatures w14:val="none"/>
        </w:rPr>
        <w:t>4</w:t>
      </w:r>
      <w:r w:rsidRPr="5EFFC194" w:rsidR="6FBB108A">
        <w:rPr>
          <w:rFonts w:ascii="Calibri" w:hAnsi="Calibri" w:eastAsia="Calibri" w:cs="Calibri"/>
          <w:kern w:val="0"/>
          <w14:ligatures w14:val="none"/>
        </w:rPr>
        <w:t xml:space="preserve">, </w:t>
      </w:r>
      <w:r w:rsidRPr="4464507A" w:rsidR="6FBB108A">
        <w:rPr>
          <w:rFonts w:ascii="Calibri" w:hAnsi="Calibri" w:eastAsia="Calibri" w:cs="Calibri"/>
          <w:b/>
          <w:bCs/>
          <w:kern w:val="0"/>
          <w14:ligatures w14:val="none"/>
        </w:rPr>
        <w:t>July 2</w:t>
      </w:r>
      <w:r w:rsidRPr="4464507A" w:rsidR="042E1532">
        <w:rPr>
          <w:rFonts w:ascii="Calibri" w:hAnsi="Calibri" w:eastAsia="Calibri" w:cs="Calibri"/>
          <w:b/>
          <w:bCs/>
          <w:kern w:val="0"/>
          <w14:ligatures w14:val="none"/>
        </w:rPr>
        <w:t>8</w:t>
      </w:r>
      <w:r w:rsidRPr="4464507A" w:rsidR="6FBB108A">
        <w:rPr>
          <w:rFonts w:ascii="Calibri" w:hAnsi="Calibri" w:eastAsia="Calibri" w:cs="Calibri"/>
          <w:b/>
          <w:bCs/>
          <w:kern w:val="0"/>
          <w14:ligatures w14:val="none"/>
        </w:rPr>
        <w:t xml:space="preserve"> </w:t>
      </w:r>
      <w:r w:rsidRPr="5EFFC194" w:rsidR="6FBB108A">
        <w:rPr>
          <w:rFonts w:ascii="Calibri" w:hAnsi="Calibri" w:eastAsia="Calibri" w:cs="Calibri"/>
          <w:kern w:val="0"/>
          <w14:ligatures w14:val="none"/>
        </w:rPr>
        <w:t xml:space="preserve">and </w:t>
      </w:r>
      <w:r w:rsidRPr="4464507A" w:rsidR="6FBB108A">
        <w:rPr>
          <w:rFonts w:ascii="Calibri" w:hAnsi="Calibri" w:eastAsia="Calibri" w:cs="Calibri"/>
          <w:b/>
          <w:bCs/>
          <w:kern w:val="0"/>
          <w14:ligatures w14:val="none"/>
        </w:rPr>
        <w:t>August 1</w:t>
      </w:r>
      <w:r w:rsidRPr="4464507A" w:rsidR="235FBD5A">
        <w:rPr>
          <w:rFonts w:ascii="Calibri" w:hAnsi="Calibri" w:eastAsia="Calibri" w:cs="Calibri"/>
          <w:b/>
          <w:bCs/>
          <w:kern w:val="0"/>
          <w14:ligatures w14:val="none"/>
        </w:rPr>
        <w:t>1</w:t>
      </w:r>
      <w:r w:rsidRPr="5EFFC194" w:rsidR="6FBB108A">
        <w:rPr>
          <w:rFonts w:ascii="Calibri" w:hAnsi="Calibri" w:eastAsia="Calibri" w:cs="Calibri"/>
          <w:kern w:val="0"/>
          <w14:ligatures w14:val="none"/>
        </w:rPr>
        <w:t>.</w:t>
      </w:r>
      <w:r w:rsidRPr="5EFFC194">
        <w:rPr>
          <w:rFonts w:ascii="Calibri" w:hAnsi="Calibri" w:eastAsia="Calibri" w:cs="Calibri"/>
          <w:kern w:val="0"/>
          <w14:ligatures w14:val="none"/>
        </w:rPr>
        <w:t xml:space="preserve"> </w:t>
      </w:r>
    </w:p>
    <w:p w:rsidRPr="006073DF" w:rsidR="006073DF" w:rsidP="006073DF" w:rsidRDefault="006073DF" w14:paraId="6FC986B5" w14:textId="77777777">
      <w:pPr>
        <w:spacing w:after="0" w:line="276" w:lineRule="auto"/>
        <w:rPr>
          <w:rFonts w:ascii="Calibri" w:hAnsi="Calibri" w:eastAsia="Calibri" w:cs="Calibri"/>
          <w:kern w:val="0"/>
          <w:lang w:val="en"/>
          <w14:ligatures w14:val="none"/>
        </w:rPr>
      </w:pPr>
    </w:p>
    <w:p w:rsidRPr="006073DF" w:rsidR="006073DF" w:rsidP="0BE7A8E1" w:rsidRDefault="02776874" w14:paraId="2141B6CE" w14:textId="23707240">
      <w:pPr>
        <w:spacing w:after="0" w:line="276" w:lineRule="auto"/>
        <w:rPr>
          <w:rFonts w:ascii="Calibri" w:hAnsi="Calibri" w:eastAsia="Calibri" w:cs="Calibri"/>
          <w:kern w:val="0"/>
          <w14:ligatures w14:val="none"/>
        </w:rPr>
      </w:pPr>
      <w:r w:rsidRPr="0BEEAD87">
        <w:rPr>
          <w:rFonts w:ascii="Calibri" w:hAnsi="Calibri" w:eastAsia="Calibri" w:cs="Calibri"/>
        </w:rPr>
        <w:t xml:space="preserve">As always, please contact the team at the Community Foundation of Lorain County with your questions and watch for the </w:t>
      </w:r>
      <w:r w:rsidRPr="0BEEAD87">
        <w:rPr>
          <w:rFonts w:ascii="Calibri" w:hAnsi="Calibri" w:eastAsia="Calibri" w:cs="Calibri"/>
          <w:i/>
          <w:iCs/>
        </w:rPr>
        <w:t>Connect to a Cause</w:t>
      </w:r>
      <w:r w:rsidRPr="0BEEAD87">
        <w:rPr>
          <w:rFonts w:ascii="Calibri" w:hAnsi="Calibri" w:eastAsia="Calibri" w:cs="Calibri"/>
        </w:rPr>
        <w:t xml:space="preserve"> Toolkit 202</w:t>
      </w:r>
      <w:r w:rsidRPr="0BEEAD87" w:rsidR="6B7FA243">
        <w:rPr>
          <w:rFonts w:ascii="Calibri" w:hAnsi="Calibri" w:eastAsia="Calibri" w:cs="Calibri"/>
        </w:rPr>
        <w:t>5</w:t>
      </w:r>
      <w:r w:rsidRPr="0BEEAD87">
        <w:rPr>
          <w:rFonts w:ascii="Calibri" w:hAnsi="Calibri" w:eastAsia="Calibri" w:cs="Calibri"/>
        </w:rPr>
        <w:t xml:space="preserve"> resources to post on our website.</w:t>
      </w:r>
      <w:r w:rsidRPr="0BEEAD87" w:rsidR="006073DF">
        <w:rPr>
          <w:rFonts w:ascii="Calibri" w:hAnsi="Calibri" w:eastAsia="Calibri" w:cs="Calibri"/>
        </w:rPr>
        <w:t xml:space="preserve">  </w:t>
      </w:r>
    </w:p>
    <w:p w:rsidRPr="006073DF" w:rsidR="006073DF" w:rsidP="006073DF" w:rsidRDefault="006073DF" w14:paraId="710EC9C9" w14:textId="77777777">
      <w:pPr>
        <w:spacing w:after="0" w:line="240" w:lineRule="auto"/>
        <w:rPr>
          <w:rFonts w:ascii="Calibri" w:hAnsi="Calibri" w:eastAsia="Calibri" w:cs="Calibri"/>
          <w:color w:val="0E101A"/>
          <w:kern w:val="0"/>
          <w:lang w:val="en"/>
          <w14:ligatures w14:val="none"/>
        </w:rPr>
      </w:pPr>
    </w:p>
    <w:p w:rsidRPr="006073DF" w:rsidR="006073DF" w:rsidP="006073DF" w:rsidRDefault="006073DF" w14:paraId="5F6012C3" w14:textId="77777777">
      <w:pPr>
        <w:spacing w:after="0" w:line="240" w:lineRule="auto"/>
        <w:rPr>
          <w:rFonts w:ascii="Calibri" w:hAnsi="Calibri" w:eastAsia="Calibri" w:cs="Calibri"/>
          <w:color w:val="0E101A"/>
          <w:kern w:val="0"/>
          <w:lang w:val="en"/>
          <w14:ligatures w14:val="none"/>
        </w:rPr>
      </w:pPr>
      <w:r w:rsidRPr="006073DF">
        <w:rPr>
          <w:rFonts w:ascii="Calibri" w:hAnsi="Calibri" w:eastAsia="Calibri" w:cs="Calibri"/>
          <w:color w:val="0E101A"/>
          <w:kern w:val="0"/>
          <w:lang w:val="en"/>
          <w14:ligatures w14:val="none"/>
        </w:rPr>
        <w:t xml:space="preserve">Thank you for being part of Connect to a Cause! </w:t>
      </w:r>
    </w:p>
    <w:p w:rsidR="22200D01" w:rsidP="22200D01" w:rsidRDefault="22200D01" w14:paraId="4D74931F" w14:textId="24DEDA18">
      <w:pPr>
        <w:spacing w:after="0" w:line="240" w:lineRule="auto"/>
        <w:rPr>
          <w:rFonts w:ascii="Calibri" w:hAnsi="Calibri" w:eastAsia="Calibri" w:cs="Calibri"/>
          <w:color w:val="0E101A"/>
          <w:lang w:val="en"/>
        </w:rPr>
      </w:pPr>
    </w:p>
    <w:p w:rsidR="22200D01" w:rsidP="22200D01" w:rsidRDefault="22200D01" w14:paraId="641BF91E" w14:textId="03B5E746">
      <w:pPr>
        <w:spacing w:after="0" w:line="240" w:lineRule="auto"/>
        <w:rPr>
          <w:rFonts w:ascii="Calibri" w:hAnsi="Calibri" w:eastAsia="Calibri" w:cs="Calibri"/>
          <w:color w:val="0E101A"/>
          <w:lang w:val="en"/>
        </w:rPr>
      </w:pPr>
    </w:p>
    <w:p w:rsidR="22200D01" w:rsidP="22200D01" w:rsidRDefault="22200D01" w14:paraId="2EC3CB89" w14:textId="1C3254D0">
      <w:pPr>
        <w:spacing w:after="0" w:line="240" w:lineRule="auto"/>
        <w:rPr>
          <w:rFonts w:ascii="Calibri" w:hAnsi="Calibri" w:eastAsia="Calibri" w:cs="Calibri"/>
          <w:color w:val="0E101A"/>
          <w:lang w:val="en"/>
        </w:rPr>
      </w:pPr>
    </w:p>
    <w:p w:rsidR="22200D01" w:rsidP="22200D01" w:rsidRDefault="22200D01" w14:paraId="19AE2583" w14:textId="43A5597A">
      <w:pPr>
        <w:spacing w:after="0" w:line="240" w:lineRule="auto"/>
        <w:rPr>
          <w:rFonts w:ascii="Calibri" w:hAnsi="Calibri" w:eastAsia="Calibri" w:cs="Calibri"/>
          <w:color w:val="0E101A"/>
          <w:lang w:val="en"/>
        </w:rPr>
      </w:pPr>
    </w:p>
    <w:p w:rsidR="22200D01" w:rsidP="22200D01" w:rsidRDefault="22200D01" w14:paraId="2536CDCF" w14:textId="01F76A19">
      <w:pPr>
        <w:spacing w:before="240" w:after="240"/>
        <w:rPr>
          <w:rFonts w:ascii="Calibri" w:hAnsi="Calibri" w:eastAsia="Calibri" w:cs="Calibri"/>
          <w:b/>
          <w:bCs/>
        </w:rPr>
      </w:pPr>
    </w:p>
    <w:p w:rsidR="004D0C32" w:rsidP="22200D01" w:rsidRDefault="004D0C32" w14:paraId="48A2AF90" w14:textId="77777777">
      <w:pPr>
        <w:spacing w:before="240" w:after="240"/>
        <w:rPr>
          <w:rFonts w:ascii="Calibri" w:hAnsi="Calibri" w:eastAsia="Calibri" w:cs="Calibri"/>
          <w:b/>
          <w:bCs/>
        </w:rPr>
      </w:pPr>
    </w:p>
    <w:p w:rsidR="132ACC67" w:rsidP="132ACC67" w:rsidRDefault="132ACC67" w14:paraId="75FC4B34" w14:textId="6548B0DF">
      <w:pPr>
        <w:spacing w:before="240" w:after="240"/>
        <w:rPr>
          <w:rFonts w:ascii="Calibri" w:hAnsi="Calibri" w:eastAsia="Calibri" w:cs="Calibri"/>
          <w:b/>
          <w:bCs/>
        </w:rPr>
      </w:pPr>
    </w:p>
    <w:p w:rsidR="5E3F4BC3" w:rsidP="22200D01" w:rsidRDefault="5E3F4BC3" w14:paraId="706B0A68" w14:textId="41E459E2">
      <w:pPr>
        <w:spacing w:before="240" w:after="240"/>
        <w:rPr>
          <w:rFonts w:ascii="Calibri" w:hAnsi="Calibri" w:eastAsia="Calibri" w:cs="Calibri"/>
          <w:b/>
          <w:bCs/>
        </w:rPr>
      </w:pPr>
      <w:r w:rsidRPr="22200D01">
        <w:rPr>
          <w:rFonts w:ascii="Calibri" w:hAnsi="Calibri" w:eastAsia="Calibri" w:cs="Calibri"/>
          <w:b/>
          <w:bCs/>
        </w:rPr>
        <w:lastRenderedPageBreak/>
        <w:t xml:space="preserve">Subject: Engage Your Donors </w:t>
      </w:r>
      <w:proofErr w:type="gramStart"/>
      <w:r w:rsidRPr="22200D01">
        <w:rPr>
          <w:rFonts w:ascii="Calibri" w:hAnsi="Calibri" w:eastAsia="Calibri" w:cs="Calibri"/>
          <w:b/>
          <w:bCs/>
        </w:rPr>
        <w:t>for</w:t>
      </w:r>
      <w:proofErr w:type="gramEnd"/>
      <w:r w:rsidRPr="22200D01">
        <w:rPr>
          <w:rFonts w:ascii="Calibri" w:hAnsi="Calibri" w:eastAsia="Calibri" w:cs="Calibri"/>
          <w:b/>
          <w:bCs/>
        </w:rPr>
        <w:t xml:space="preserve"> Connect to a Cause - Important Update!</w:t>
      </w:r>
    </w:p>
    <w:p w:rsidR="5E3F4BC3" w:rsidP="22200D01" w:rsidRDefault="5E3F4BC3" w14:paraId="2FCBC56A" w14:textId="02000221">
      <w:pPr>
        <w:spacing w:before="240" w:after="240"/>
      </w:pPr>
      <w:r w:rsidRPr="0BEEAD87">
        <w:rPr>
          <w:rFonts w:ascii="Calibri" w:hAnsi="Calibri" w:eastAsia="Calibri" w:cs="Calibri"/>
          <w:lang w:val="en"/>
        </w:rPr>
        <w:t xml:space="preserve">Dear </w:t>
      </w:r>
      <w:r w:rsidRPr="0BEEAD87">
        <w:rPr>
          <w:rFonts w:ascii="Calibri" w:hAnsi="Calibri" w:eastAsia="Calibri" w:cs="Calibri"/>
          <w:highlight w:val="yellow"/>
          <w:lang w:val="en"/>
        </w:rPr>
        <w:t>[Non-Profit Name/Partner]</w:t>
      </w:r>
      <w:r w:rsidRPr="0BEEAD87">
        <w:rPr>
          <w:rFonts w:ascii="Calibri" w:hAnsi="Calibri" w:eastAsia="Calibri" w:cs="Calibri"/>
          <w:lang w:val="en"/>
        </w:rPr>
        <w:t>,</w:t>
      </w:r>
    </w:p>
    <w:p w:rsidR="5E3F4BC3" w:rsidP="22200D01" w:rsidRDefault="5E3F4BC3" w14:paraId="304A6BA7" w14:textId="27508F04">
      <w:pPr>
        <w:spacing w:before="240" w:after="240"/>
        <w:rPr>
          <w:rFonts w:ascii="Calibri" w:hAnsi="Calibri" w:eastAsia="Calibri" w:cs="Calibri"/>
        </w:rPr>
      </w:pPr>
      <w:r w:rsidRPr="23FDC475" w:rsidR="5E3F4BC3">
        <w:rPr>
          <w:rFonts w:ascii="Calibri" w:hAnsi="Calibri" w:eastAsia="Calibri" w:cs="Calibri"/>
        </w:rPr>
        <w:t>We’re</w:t>
      </w:r>
      <w:r w:rsidRPr="23FDC475" w:rsidR="5E3F4BC3">
        <w:rPr>
          <w:rFonts w:ascii="Calibri" w:hAnsi="Calibri" w:eastAsia="Calibri" w:cs="Calibri"/>
        </w:rPr>
        <w:t xml:space="preserve"> excited to have you on board for this year’s </w:t>
      </w:r>
      <w:r w:rsidRPr="23FDC475" w:rsidR="5E3F4BC3">
        <w:rPr>
          <w:rFonts w:ascii="Calibri" w:hAnsi="Calibri" w:eastAsia="Calibri" w:cs="Calibri"/>
          <w:b w:val="1"/>
          <w:bCs w:val="1"/>
        </w:rPr>
        <w:t>Connect to a Cause</w:t>
      </w:r>
      <w:r w:rsidRPr="23FDC475" w:rsidR="5E3F4BC3">
        <w:rPr>
          <w:rFonts w:ascii="Calibri" w:hAnsi="Calibri" w:eastAsia="Calibri" w:cs="Calibri"/>
        </w:rPr>
        <w:t xml:space="preserve"> event on </w:t>
      </w:r>
      <w:r w:rsidRPr="23FDC475" w:rsidR="5E3F4BC3">
        <w:rPr>
          <w:rFonts w:ascii="Calibri" w:hAnsi="Calibri" w:eastAsia="Calibri" w:cs="Calibri"/>
          <w:b w:val="1"/>
          <w:bCs w:val="1"/>
        </w:rPr>
        <w:t>September 1</w:t>
      </w:r>
      <w:r w:rsidRPr="23FDC475" w:rsidR="6DA9064B">
        <w:rPr>
          <w:rFonts w:ascii="Calibri" w:hAnsi="Calibri" w:eastAsia="Calibri" w:cs="Calibri"/>
          <w:b w:val="1"/>
          <w:bCs w:val="1"/>
        </w:rPr>
        <w:t>7</w:t>
      </w:r>
      <w:r w:rsidRPr="23FDC475" w:rsidR="5E3F4BC3">
        <w:rPr>
          <w:rFonts w:ascii="Calibri" w:hAnsi="Calibri" w:eastAsia="Calibri" w:cs="Calibri"/>
          <w:b w:val="1"/>
          <w:bCs w:val="1"/>
        </w:rPr>
        <w:t>th</w:t>
      </w:r>
      <w:r w:rsidRPr="23FDC475" w:rsidR="5E3F4BC3">
        <w:rPr>
          <w:rFonts w:ascii="Calibri" w:hAnsi="Calibri" w:eastAsia="Calibri" w:cs="Calibri"/>
        </w:rPr>
        <w:t xml:space="preserve"> from </w:t>
      </w:r>
      <w:r w:rsidRPr="23FDC475" w:rsidR="5E3F4BC3">
        <w:rPr>
          <w:rFonts w:ascii="Calibri" w:hAnsi="Calibri" w:eastAsia="Calibri" w:cs="Calibri"/>
          <w:b w:val="1"/>
          <w:bCs w:val="1"/>
        </w:rPr>
        <w:t xml:space="preserve">8:00 </w:t>
      </w:r>
      <w:r w:rsidRPr="23FDC475" w:rsidR="58EE0800">
        <w:rPr>
          <w:rFonts w:ascii="Calibri" w:hAnsi="Calibri" w:eastAsia="Calibri" w:cs="Calibri"/>
          <w:b w:val="1"/>
          <w:bCs w:val="1"/>
        </w:rPr>
        <w:t>a.m.</w:t>
      </w:r>
      <w:r w:rsidRPr="23FDC475" w:rsidR="5E3F4BC3">
        <w:rPr>
          <w:rFonts w:ascii="Calibri" w:hAnsi="Calibri" w:eastAsia="Calibri" w:cs="Calibri"/>
          <w:b w:val="1"/>
          <w:bCs w:val="1"/>
        </w:rPr>
        <w:t xml:space="preserve"> to 8:00 </w:t>
      </w:r>
      <w:r w:rsidRPr="23FDC475" w:rsidR="5C868780">
        <w:rPr>
          <w:rFonts w:ascii="Calibri" w:hAnsi="Calibri" w:eastAsia="Calibri" w:cs="Calibri"/>
          <w:b w:val="1"/>
          <w:bCs w:val="1"/>
        </w:rPr>
        <w:t>p.m</w:t>
      </w:r>
      <w:r w:rsidRPr="23FDC475" w:rsidR="5E3F4BC3">
        <w:rPr>
          <w:rFonts w:ascii="Calibri" w:hAnsi="Calibri" w:eastAsia="Calibri" w:cs="Calibri"/>
        </w:rPr>
        <w:t xml:space="preserve">. Your participation is crucial in making a positive impact </w:t>
      </w:r>
      <w:r w:rsidRPr="23FDC475" w:rsidR="5E3F4BC3">
        <w:rPr>
          <w:rFonts w:ascii="Calibri" w:hAnsi="Calibri" w:eastAsia="Calibri" w:cs="Calibri"/>
        </w:rPr>
        <w:t>in</w:t>
      </w:r>
      <w:r w:rsidRPr="23FDC475" w:rsidR="5E3F4BC3">
        <w:rPr>
          <w:rFonts w:ascii="Calibri" w:hAnsi="Calibri" w:eastAsia="Calibri" w:cs="Calibri"/>
        </w:rPr>
        <w:t xml:space="preserve"> our Lorain County community.</w:t>
      </w:r>
    </w:p>
    <w:p w:rsidR="5E3F4BC3" w:rsidP="22200D01" w:rsidRDefault="5E3F4BC3" w14:paraId="607FA804" w14:textId="50AB4460">
      <w:pPr>
        <w:spacing w:before="240" w:after="240"/>
        <w:rPr>
          <w:rFonts w:ascii="Calibri" w:hAnsi="Calibri" w:eastAsia="Calibri" w:cs="Calibri"/>
        </w:rPr>
      </w:pPr>
      <w:r w:rsidRPr="22200D01">
        <w:rPr>
          <w:rFonts w:ascii="Calibri" w:hAnsi="Calibri" w:eastAsia="Calibri" w:cs="Calibri"/>
        </w:rPr>
        <w:t>To help you engage donors effectively, we’re providing templates for three email campaigns. These emails are designed to encourage planned giving, which can secure both immediate and long-term support for your organization.</w:t>
      </w:r>
    </w:p>
    <w:p w:rsidR="5E3F4BC3" w:rsidP="22200D01" w:rsidRDefault="5E3F4BC3" w14:paraId="24F5D517" w14:textId="1615C063">
      <w:pPr>
        <w:pStyle w:val="Heading3"/>
        <w:spacing w:before="281" w:after="281"/>
      </w:pPr>
      <w:r w:rsidRPr="22200D01">
        <w:rPr>
          <w:rFonts w:ascii="Calibri" w:hAnsi="Calibri" w:eastAsia="Calibri" w:cs="Calibri"/>
          <w:b/>
          <w:bCs/>
          <w:sz w:val="24"/>
          <w:szCs w:val="24"/>
        </w:rPr>
        <w:t>Here’s what you need to do:</w:t>
      </w:r>
    </w:p>
    <w:p w:rsidR="5E3F4BC3" w:rsidP="22200D01" w:rsidRDefault="5E3F4BC3" w14:paraId="7EC749DD" w14:textId="69ACCE46">
      <w:pPr>
        <w:pStyle w:val="ListParagraph"/>
        <w:numPr>
          <w:ilvl w:val="0"/>
          <w:numId w:val="2"/>
        </w:numPr>
        <w:spacing w:before="240" w:after="240"/>
        <w:rPr>
          <w:rFonts w:ascii="Calibri" w:hAnsi="Calibri" w:eastAsia="Calibri" w:cs="Calibri"/>
          <w:b/>
          <w:bCs/>
          <w:lang w:val="en"/>
        </w:rPr>
      </w:pPr>
      <w:r w:rsidRPr="22200D01">
        <w:rPr>
          <w:rFonts w:ascii="Calibri" w:hAnsi="Calibri" w:eastAsia="Calibri" w:cs="Calibri"/>
          <w:b/>
          <w:bCs/>
          <w:lang w:val="en"/>
        </w:rPr>
        <w:t>Review the attached email templates.</w:t>
      </w:r>
    </w:p>
    <w:p w:rsidR="5E3F4BC3" w:rsidP="22200D01" w:rsidRDefault="5E3F4BC3" w14:paraId="5D043573" w14:textId="08FE18BA">
      <w:pPr>
        <w:pStyle w:val="ListParagraph"/>
        <w:numPr>
          <w:ilvl w:val="1"/>
          <w:numId w:val="1"/>
        </w:numPr>
        <w:spacing w:after="0"/>
        <w:rPr>
          <w:rFonts w:ascii="Calibri" w:hAnsi="Calibri" w:eastAsia="Calibri" w:cs="Calibri"/>
        </w:rPr>
      </w:pPr>
      <w:r w:rsidRPr="22200D01">
        <w:rPr>
          <w:rFonts w:ascii="Calibri" w:hAnsi="Calibri" w:eastAsia="Calibri" w:cs="Calibri"/>
        </w:rPr>
        <w:t xml:space="preserve">We’ve included three </w:t>
      </w:r>
      <w:proofErr w:type="gramStart"/>
      <w:r w:rsidRPr="22200D01">
        <w:rPr>
          <w:rFonts w:ascii="Calibri" w:hAnsi="Calibri" w:eastAsia="Calibri" w:cs="Calibri"/>
        </w:rPr>
        <w:t>options,</w:t>
      </w:r>
      <w:proofErr w:type="gramEnd"/>
      <w:r w:rsidRPr="22200D01">
        <w:rPr>
          <w:rFonts w:ascii="Calibri" w:hAnsi="Calibri" w:eastAsia="Calibri" w:cs="Calibri"/>
        </w:rPr>
        <w:t xml:space="preserve"> each tailored to different planned giving strategies. Take a moment to consider which one aligns best with your goals and donor base.</w:t>
      </w:r>
    </w:p>
    <w:p w:rsidR="5E3F4BC3" w:rsidP="23FDC475" w:rsidRDefault="5E3F4BC3" w14:paraId="3BA2F45A" w14:textId="6D17910C">
      <w:pPr>
        <w:pStyle w:val="ListParagraph"/>
        <w:numPr>
          <w:ilvl w:val="0"/>
          <w:numId w:val="2"/>
        </w:numPr>
        <w:spacing w:before="240" w:after="240"/>
        <w:rPr>
          <w:rFonts w:ascii="Calibri" w:hAnsi="Calibri" w:eastAsia="Calibri" w:cs="Calibri"/>
          <w:b w:val="1"/>
          <w:bCs w:val="1"/>
          <w:lang w:val="en-US"/>
        </w:rPr>
      </w:pPr>
      <w:r w:rsidRPr="23FDC475" w:rsidR="5E3F4BC3">
        <w:rPr>
          <w:rFonts w:ascii="Calibri" w:hAnsi="Calibri" w:eastAsia="Calibri" w:cs="Calibri"/>
          <w:b w:val="1"/>
          <w:bCs w:val="1"/>
          <w:lang w:val="en-US"/>
        </w:rPr>
        <w:t xml:space="preserve">Choose </w:t>
      </w:r>
      <w:r w:rsidRPr="23FDC475" w:rsidR="5E3F4BC3">
        <w:rPr>
          <w:rFonts w:ascii="Calibri" w:hAnsi="Calibri" w:eastAsia="Calibri" w:cs="Calibri"/>
          <w:b w:val="1"/>
          <w:bCs w:val="1"/>
          <w:lang w:val="en-US"/>
        </w:rPr>
        <w:t>one</w:t>
      </w:r>
      <w:r w:rsidRPr="23FDC475" w:rsidR="5E3F4BC3">
        <w:rPr>
          <w:rFonts w:ascii="Calibri" w:hAnsi="Calibri" w:eastAsia="Calibri" w:cs="Calibri"/>
          <w:b w:val="1"/>
          <w:bCs w:val="1"/>
          <w:lang w:val="en-US"/>
        </w:rPr>
        <w:t xml:space="preserve"> email template.</w:t>
      </w:r>
    </w:p>
    <w:p w:rsidR="5E3F4BC3" w:rsidP="23FDC475" w:rsidRDefault="5E3F4BC3" w14:paraId="74B0B400" w14:textId="14B286A6">
      <w:pPr>
        <w:pStyle w:val="ListParagraph"/>
        <w:numPr>
          <w:ilvl w:val="1"/>
          <w:numId w:val="1"/>
        </w:numPr>
        <w:spacing w:after="0"/>
        <w:rPr>
          <w:rFonts w:ascii="Calibri" w:hAnsi="Calibri" w:eastAsia="Calibri" w:cs="Calibri"/>
          <w:lang w:val="en-US"/>
        </w:rPr>
      </w:pPr>
      <w:r w:rsidRPr="23FDC475" w:rsidR="5E3F4BC3">
        <w:rPr>
          <w:rFonts w:ascii="Calibri" w:hAnsi="Calibri" w:eastAsia="Calibri" w:cs="Calibri"/>
          <w:lang w:val="en-US"/>
        </w:rPr>
        <w:t xml:space="preserve">Select the email that best fits your organization’s needs and </w:t>
      </w:r>
      <w:r w:rsidRPr="23FDC475" w:rsidR="5E3F4BC3">
        <w:rPr>
          <w:rFonts w:ascii="Calibri" w:hAnsi="Calibri" w:eastAsia="Calibri" w:cs="Calibri"/>
          <w:lang w:val="en-US"/>
        </w:rPr>
        <w:t>message</w:t>
      </w:r>
      <w:r w:rsidRPr="23FDC475" w:rsidR="5E3F4BC3">
        <w:rPr>
          <w:rFonts w:ascii="Calibri" w:hAnsi="Calibri" w:eastAsia="Calibri" w:cs="Calibri"/>
          <w:lang w:val="en-US"/>
        </w:rPr>
        <w:t>.</w:t>
      </w:r>
    </w:p>
    <w:p w:rsidR="5E3F4BC3" w:rsidP="22200D01" w:rsidRDefault="5E3F4BC3" w14:paraId="1AC75003" w14:textId="0DA6993C">
      <w:pPr>
        <w:pStyle w:val="ListParagraph"/>
        <w:numPr>
          <w:ilvl w:val="0"/>
          <w:numId w:val="2"/>
        </w:numPr>
        <w:spacing w:before="240" w:after="240"/>
        <w:rPr>
          <w:rFonts w:ascii="Calibri" w:hAnsi="Calibri" w:eastAsia="Calibri" w:cs="Calibri"/>
          <w:b/>
          <w:bCs/>
          <w:lang w:val="en"/>
        </w:rPr>
      </w:pPr>
      <w:r w:rsidRPr="22200D01">
        <w:rPr>
          <w:rFonts w:ascii="Calibri" w:hAnsi="Calibri" w:eastAsia="Calibri" w:cs="Calibri"/>
          <w:b/>
          <w:bCs/>
          <w:lang w:val="en"/>
        </w:rPr>
        <w:t>Customize the chosen email.</w:t>
      </w:r>
    </w:p>
    <w:p w:rsidR="5E3F4BC3" w:rsidP="22200D01" w:rsidRDefault="5E3F4BC3" w14:paraId="2F861E6B" w14:textId="24B6C640">
      <w:pPr>
        <w:pStyle w:val="ListParagraph"/>
        <w:numPr>
          <w:ilvl w:val="1"/>
          <w:numId w:val="1"/>
        </w:numPr>
        <w:spacing w:after="0"/>
        <w:rPr>
          <w:rFonts w:ascii="Calibri" w:hAnsi="Calibri" w:eastAsia="Calibri" w:cs="Calibri"/>
        </w:rPr>
      </w:pPr>
      <w:r w:rsidRPr="22200D01">
        <w:rPr>
          <w:rFonts w:ascii="Calibri" w:hAnsi="Calibri" w:eastAsia="Calibri" w:cs="Calibri"/>
        </w:rPr>
        <w:t>Edit the content to reflect your organization’s voice and specific objectives.</w:t>
      </w:r>
    </w:p>
    <w:p w:rsidR="5E3F4BC3" w:rsidP="0BEEAD87" w:rsidRDefault="5E3F4BC3" w14:paraId="1670F754" w14:textId="443ABFD1">
      <w:pPr>
        <w:pStyle w:val="ListParagraph"/>
        <w:numPr>
          <w:ilvl w:val="0"/>
          <w:numId w:val="2"/>
        </w:numPr>
        <w:spacing w:before="240" w:after="240"/>
        <w:rPr>
          <w:rFonts w:ascii="Calibri" w:hAnsi="Calibri" w:eastAsia="Calibri" w:cs="Calibri"/>
          <w:b/>
          <w:bCs/>
        </w:rPr>
      </w:pPr>
      <w:r w:rsidRPr="0BEEAD87">
        <w:rPr>
          <w:rFonts w:ascii="Calibri" w:hAnsi="Calibri" w:eastAsia="Calibri" w:cs="Calibri"/>
          <w:b/>
          <w:bCs/>
        </w:rPr>
        <w:t xml:space="preserve">Schedule and send </w:t>
      </w:r>
      <w:proofErr w:type="gramStart"/>
      <w:r w:rsidRPr="0BEEAD87">
        <w:rPr>
          <w:rFonts w:ascii="Calibri" w:hAnsi="Calibri" w:eastAsia="Calibri" w:cs="Calibri"/>
          <w:b/>
          <w:bCs/>
        </w:rPr>
        <w:t>the email</w:t>
      </w:r>
      <w:proofErr w:type="gramEnd"/>
      <w:r w:rsidRPr="0BEEAD87">
        <w:rPr>
          <w:rFonts w:ascii="Calibri" w:hAnsi="Calibri" w:eastAsia="Calibri" w:cs="Calibri"/>
          <w:b/>
          <w:bCs/>
        </w:rPr>
        <w:t>.</w:t>
      </w:r>
    </w:p>
    <w:p w:rsidR="5E3F4BC3" w:rsidP="22200D01" w:rsidRDefault="5E3F4BC3" w14:paraId="7D51A631" w14:textId="33FE63A1">
      <w:pPr>
        <w:pStyle w:val="ListParagraph"/>
        <w:numPr>
          <w:ilvl w:val="1"/>
          <w:numId w:val="1"/>
        </w:numPr>
        <w:spacing w:after="0"/>
        <w:rPr>
          <w:rFonts w:ascii="Calibri" w:hAnsi="Calibri" w:eastAsia="Calibri" w:cs="Calibri"/>
          <w:lang w:val="en"/>
        </w:rPr>
      </w:pPr>
      <w:r w:rsidRPr="0BEEAD87">
        <w:rPr>
          <w:rFonts w:ascii="Calibri" w:hAnsi="Calibri" w:eastAsia="Calibri" w:cs="Calibri"/>
          <w:lang w:val="en"/>
        </w:rPr>
        <w:t xml:space="preserve">We suggest sending the email during the week of </w:t>
      </w:r>
      <w:r w:rsidRPr="0BEEAD87">
        <w:rPr>
          <w:rFonts w:ascii="Calibri" w:hAnsi="Calibri" w:eastAsia="Calibri" w:cs="Calibri"/>
          <w:b/>
          <w:bCs/>
          <w:lang w:val="en"/>
        </w:rPr>
        <w:t>July 1</w:t>
      </w:r>
      <w:r w:rsidRPr="0BEEAD87" w:rsidR="0A6364D5">
        <w:rPr>
          <w:rFonts w:ascii="Calibri" w:hAnsi="Calibri" w:eastAsia="Calibri" w:cs="Calibri"/>
          <w:b/>
          <w:bCs/>
          <w:lang w:val="en"/>
        </w:rPr>
        <w:t>4</w:t>
      </w:r>
      <w:r w:rsidRPr="0BEEAD87">
        <w:rPr>
          <w:rFonts w:ascii="Calibri" w:hAnsi="Calibri" w:eastAsia="Calibri" w:cs="Calibri"/>
          <w:lang w:val="en"/>
        </w:rPr>
        <w:t xml:space="preserve">, </w:t>
      </w:r>
      <w:r w:rsidRPr="0BEEAD87">
        <w:rPr>
          <w:rFonts w:ascii="Calibri" w:hAnsi="Calibri" w:eastAsia="Calibri" w:cs="Calibri"/>
          <w:b/>
          <w:bCs/>
          <w:lang w:val="en"/>
        </w:rPr>
        <w:t>July 2</w:t>
      </w:r>
      <w:r w:rsidRPr="0BEEAD87" w:rsidR="2D5EB897">
        <w:rPr>
          <w:rFonts w:ascii="Calibri" w:hAnsi="Calibri" w:eastAsia="Calibri" w:cs="Calibri"/>
          <w:b/>
          <w:bCs/>
          <w:lang w:val="en"/>
        </w:rPr>
        <w:t>8</w:t>
      </w:r>
      <w:r w:rsidRPr="0BEEAD87">
        <w:rPr>
          <w:rFonts w:ascii="Calibri" w:hAnsi="Calibri" w:eastAsia="Calibri" w:cs="Calibri"/>
          <w:lang w:val="en"/>
        </w:rPr>
        <w:t xml:space="preserve">, or </w:t>
      </w:r>
      <w:r w:rsidRPr="0BEEAD87">
        <w:rPr>
          <w:rFonts w:ascii="Calibri" w:hAnsi="Calibri" w:eastAsia="Calibri" w:cs="Calibri"/>
          <w:b/>
          <w:bCs/>
          <w:lang w:val="en"/>
        </w:rPr>
        <w:t>August 1</w:t>
      </w:r>
      <w:r w:rsidRPr="0BEEAD87" w:rsidR="088AF58A">
        <w:rPr>
          <w:rFonts w:ascii="Calibri" w:hAnsi="Calibri" w:eastAsia="Calibri" w:cs="Calibri"/>
          <w:b/>
          <w:bCs/>
          <w:lang w:val="en"/>
        </w:rPr>
        <w:t>1</w:t>
      </w:r>
      <w:r w:rsidRPr="0BEEAD87">
        <w:rPr>
          <w:rFonts w:ascii="Calibri" w:hAnsi="Calibri" w:eastAsia="Calibri" w:cs="Calibri"/>
          <w:lang w:val="en"/>
        </w:rPr>
        <w:t>. Choose the timing that works best for your campaign strategy.</w:t>
      </w:r>
    </w:p>
    <w:p w:rsidR="5E3F4BC3" w:rsidP="23FDC475" w:rsidRDefault="5E3F4BC3" w14:paraId="1E2F0573" w14:textId="6DC09353">
      <w:pPr>
        <w:spacing w:before="240" w:after="240"/>
        <w:rPr>
          <w:rFonts w:ascii="Calibri" w:hAnsi="Calibri" w:eastAsia="Calibri" w:cs="Calibri"/>
        </w:rPr>
      </w:pPr>
      <w:r w:rsidRPr="23FDC475" w:rsidR="5E3F4BC3">
        <w:rPr>
          <w:rFonts w:ascii="Calibri" w:hAnsi="Calibri" w:eastAsia="Calibri" w:cs="Calibri"/>
        </w:rPr>
        <w:t xml:space="preserve">Additionally, keep an eye out for the </w:t>
      </w:r>
      <w:r w:rsidRPr="23FDC475" w:rsidR="5E3F4BC3">
        <w:rPr>
          <w:rFonts w:ascii="Calibri" w:hAnsi="Calibri" w:eastAsia="Calibri" w:cs="Calibri"/>
          <w:b w:val="1"/>
          <w:bCs w:val="1"/>
        </w:rPr>
        <w:t>Connect to a Cause Toolkit 202</w:t>
      </w:r>
      <w:r w:rsidRPr="23FDC475" w:rsidR="7352941E">
        <w:rPr>
          <w:rFonts w:ascii="Calibri" w:hAnsi="Calibri" w:eastAsia="Calibri" w:cs="Calibri"/>
          <w:b w:val="1"/>
          <w:bCs w:val="1"/>
        </w:rPr>
        <w:t>6</w:t>
      </w:r>
      <w:r w:rsidRPr="23FDC475" w:rsidR="5E3F4BC3">
        <w:rPr>
          <w:rFonts w:ascii="Calibri" w:hAnsi="Calibri" w:eastAsia="Calibri" w:cs="Calibri"/>
        </w:rPr>
        <w:t xml:space="preserve">, which will be available on our website soon. </w:t>
      </w:r>
      <w:r w:rsidRPr="23FDC475" w:rsidR="5E3F4BC3">
        <w:rPr>
          <w:rFonts w:ascii="Calibri" w:hAnsi="Calibri" w:eastAsia="Calibri" w:cs="Calibri"/>
        </w:rPr>
        <w:t>This resource will provide further guidance and tools to help you succeed in this year’s campaign.</w:t>
      </w:r>
    </w:p>
    <w:p w:rsidR="0667CB13" w:rsidP="22200D01" w:rsidRDefault="0667CB13" w14:paraId="46000554" w14:textId="7E755ABC">
      <w:pPr>
        <w:spacing w:before="240" w:after="240"/>
        <w:rPr>
          <w:rFonts w:ascii="Calibri" w:hAnsi="Calibri" w:eastAsia="Calibri" w:cs="Calibri"/>
        </w:rPr>
      </w:pPr>
      <w:r w:rsidRPr="0BEEAD87">
        <w:rPr>
          <w:rFonts w:ascii="Calibri" w:hAnsi="Calibri" w:eastAsia="Calibri" w:cs="Calibri"/>
        </w:rPr>
        <w:t xml:space="preserve">If you have questions or need assistance, please contact </w:t>
      </w:r>
      <w:r w:rsidRPr="0BEEAD87" w:rsidR="0A2E168E">
        <w:rPr>
          <w:rFonts w:ascii="Calibri" w:hAnsi="Calibri" w:eastAsia="Calibri" w:cs="Calibri"/>
        </w:rPr>
        <w:t>Colleen Walts</w:t>
      </w:r>
      <w:r w:rsidRPr="0BEEAD87">
        <w:rPr>
          <w:rFonts w:ascii="Calibri" w:hAnsi="Calibri" w:eastAsia="Calibri" w:cs="Calibri"/>
        </w:rPr>
        <w:t xml:space="preserve"> or Grace Broome.</w:t>
      </w:r>
      <w:r w:rsidRPr="0BEEAD87" w:rsidR="5E3F4BC3">
        <w:rPr>
          <w:rFonts w:ascii="Calibri" w:hAnsi="Calibri" w:eastAsia="Calibri" w:cs="Calibri"/>
        </w:rPr>
        <w:t xml:space="preserve"> We’re here to support you every step of the way.</w:t>
      </w:r>
    </w:p>
    <w:p w:rsidR="5E3F4BC3" w:rsidP="22200D01" w:rsidRDefault="5E3F4BC3" w14:paraId="0BC4A558" w14:textId="701BCE6B">
      <w:pPr>
        <w:spacing w:before="240" w:after="240"/>
        <w:rPr>
          <w:rFonts w:ascii="Calibri" w:hAnsi="Calibri" w:eastAsia="Calibri" w:cs="Calibri"/>
        </w:rPr>
      </w:pPr>
      <w:r w:rsidRPr="0BEEAD87">
        <w:rPr>
          <w:rFonts w:ascii="Calibri" w:hAnsi="Calibri" w:eastAsia="Calibri" w:cs="Calibri"/>
        </w:rPr>
        <w:t xml:space="preserve">Thank you for your commitment and for being an integral part of </w:t>
      </w:r>
      <w:r w:rsidRPr="0BEEAD87">
        <w:rPr>
          <w:rFonts w:ascii="Calibri" w:hAnsi="Calibri" w:eastAsia="Calibri" w:cs="Calibri"/>
          <w:i/>
          <w:iCs/>
        </w:rPr>
        <w:t>Connect to a Cause</w:t>
      </w:r>
      <w:r w:rsidRPr="0BEEAD87">
        <w:rPr>
          <w:rFonts w:ascii="Calibri" w:hAnsi="Calibri" w:eastAsia="Calibri" w:cs="Calibri"/>
        </w:rPr>
        <w:t>. Together, we’re making a significant difference in our community.</w:t>
      </w:r>
    </w:p>
    <w:p w:rsidR="004D0C32" w:rsidP="006073DF" w:rsidRDefault="004D0C32" w14:paraId="56349B89" w14:textId="77777777">
      <w:pPr>
        <w:spacing w:after="0" w:line="240" w:lineRule="auto"/>
        <w:rPr>
          <w:rFonts w:ascii="Calibri" w:hAnsi="Calibri" w:eastAsia="Calibri" w:cs="Calibri"/>
          <w:b/>
          <w:color w:val="0E101A"/>
          <w:kern w:val="0"/>
          <w:u w:val="single"/>
          <w:lang w:val="en"/>
          <w14:ligatures w14:val="none"/>
        </w:rPr>
      </w:pPr>
    </w:p>
    <w:p w:rsidR="004D0C32" w:rsidP="006073DF" w:rsidRDefault="004D0C32" w14:paraId="153084CE" w14:textId="77777777">
      <w:pPr>
        <w:spacing w:after="0" w:line="240" w:lineRule="auto"/>
        <w:rPr>
          <w:rFonts w:ascii="Calibri" w:hAnsi="Calibri" w:eastAsia="Calibri" w:cs="Calibri"/>
          <w:b/>
          <w:color w:val="0E101A"/>
          <w:kern w:val="0"/>
          <w:u w:val="single"/>
          <w:lang w:val="en"/>
          <w14:ligatures w14:val="none"/>
        </w:rPr>
      </w:pPr>
    </w:p>
    <w:p w:rsidR="004D0C32" w:rsidP="006073DF" w:rsidRDefault="004D0C32" w14:paraId="624F9ACB" w14:textId="77777777">
      <w:pPr>
        <w:spacing w:after="0" w:line="240" w:lineRule="auto"/>
        <w:rPr>
          <w:rFonts w:ascii="Calibri" w:hAnsi="Calibri" w:eastAsia="Calibri" w:cs="Calibri"/>
          <w:b/>
          <w:color w:val="0E101A"/>
          <w:kern w:val="0"/>
          <w:u w:val="single"/>
          <w:lang w:val="en"/>
          <w14:ligatures w14:val="none"/>
        </w:rPr>
      </w:pPr>
    </w:p>
    <w:p w:rsidR="004D0C32" w:rsidP="006073DF" w:rsidRDefault="004D0C32" w14:paraId="437619AB" w14:textId="77777777">
      <w:pPr>
        <w:spacing w:after="0" w:line="240" w:lineRule="auto"/>
        <w:rPr>
          <w:rFonts w:ascii="Calibri" w:hAnsi="Calibri" w:eastAsia="Calibri" w:cs="Calibri"/>
          <w:b/>
          <w:color w:val="0E101A"/>
          <w:kern w:val="0"/>
          <w:u w:val="single"/>
          <w:lang w:val="en"/>
          <w14:ligatures w14:val="none"/>
        </w:rPr>
      </w:pPr>
    </w:p>
    <w:p w:rsidR="22200D01" w:rsidP="22200D01" w:rsidRDefault="22200D01" w14:paraId="1E48E934" w14:textId="251127E7">
      <w:pPr>
        <w:spacing w:after="0" w:line="276" w:lineRule="auto"/>
        <w:rPr>
          <w:rFonts w:ascii="Calibri" w:hAnsi="Calibri" w:eastAsia="Calibri" w:cs="Calibri"/>
          <w:lang w:val="en"/>
        </w:rPr>
      </w:pPr>
    </w:p>
    <w:p w:rsidR="7672DC60" w:rsidP="22200D01" w:rsidRDefault="7672DC60" w14:paraId="537BA77D" w14:textId="16C8006A">
      <w:pPr>
        <w:spacing w:after="0" w:line="276" w:lineRule="auto"/>
        <w:rPr>
          <w:rFonts w:ascii="Calibri" w:hAnsi="Calibri" w:eastAsia="Calibri" w:cs="Calibri"/>
          <w:b/>
          <w:bCs/>
          <w:u w:val="single"/>
          <w:lang w:val="en"/>
        </w:rPr>
      </w:pPr>
      <w:r w:rsidRPr="22200D01">
        <w:rPr>
          <w:rFonts w:ascii="Calibri" w:hAnsi="Calibri" w:eastAsia="Calibri" w:cs="Calibri"/>
          <w:b/>
          <w:bCs/>
          <w:u w:val="single"/>
          <w:lang w:val="en"/>
        </w:rPr>
        <w:lastRenderedPageBreak/>
        <w:t>Email #1</w:t>
      </w:r>
      <w:r w:rsidRPr="22200D01" w:rsidR="141D6C40">
        <w:rPr>
          <w:rFonts w:ascii="Calibri" w:hAnsi="Calibri" w:eastAsia="Calibri" w:cs="Calibri"/>
          <w:b/>
          <w:bCs/>
          <w:u w:val="single"/>
          <w:lang w:val="en"/>
        </w:rPr>
        <w:t xml:space="preserve"> </w:t>
      </w:r>
    </w:p>
    <w:p w:rsidR="7672DC60" w:rsidP="22200D01" w:rsidRDefault="7672DC60" w14:paraId="1F794447" w14:textId="6929550D">
      <w:pPr>
        <w:spacing w:before="240" w:after="240"/>
      </w:pPr>
      <w:r w:rsidRPr="22200D01">
        <w:rPr>
          <w:rFonts w:ascii="Calibri" w:hAnsi="Calibri" w:eastAsia="Calibri" w:cs="Calibri"/>
          <w:b/>
          <w:bCs/>
          <w:lang w:val="en"/>
        </w:rPr>
        <w:t>Subject: Mid-Year Charitable Giving Tips and Connect to a Cause Update</w:t>
      </w:r>
    </w:p>
    <w:p w:rsidR="7672DC60" w:rsidP="22200D01" w:rsidRDefault="7672DC60" w14:paraId="76C66B3A" w14:textId="14F3B37A">
      <w:pPr>
        <w:spacing w:before="240" w:after="240"/>
      </w:pPr>
      <w:r w:rsidRPr="22200D01">
        <w:rPr>
          <w:rFonts w:ascii="Calibri" w:hAnsi="Calibri" w:eastAsia="Calibri" w:cs="Calibri"/>
          <w:lang w:val="en"/>
        </w:rPr>
        <w:t>Greetings!</w:t>
      </w:r>
    </w:p>
    <w:p w:rsidR="7672DC60" w:rsidP="22200D01" w:rsidRDefault="7672DC60" w14:paraId="41F397A5" w14:textId="21D3594A">
      <w:pPr>
        <w:spacing w:before="240" w:after="240"/>
      </w:pPr>
      <w:r w:rsidRPr="0BEEAD87">
        <w:rPr>
          <w:rFonts w:ascii="Calibri" w:hAnsi="Calibri" w:eastAsia="Calibri" w:cs="Calibri"/>
        </w:rPr>
        <w:t>As we reach the midpoint of 202</w:t>
      </w:r>
      <w:r w:rsidRPr="0BEEAD87" w:rsidR="3B63779C">
        <w:rPr>
          <w:rFonts w:ascii="Calibri" w:hAnsi="Calibri" w:eastAsia="Calibri" w:cs="Calibri"/>
        </w:rPr>
        <w:t>5</w:t>
      </w:r>
      <w:r w:rsidRPr="0BEEAD87">
        <w:rPr>
          <w:rFonts w:ascii="Calibri" w:hAnsi="Calibri" w:eastAsia="Calibri" w:cs="Calibri"/>
        </w:rPr>
        <w:t>, it's a great time to review your charitable giving plans and ensure you’re on track to meet your goals. Here are three quick tips to help you maximize your impact and financial benefits:</w:t>
      </w:r>
    </w:p>
    <w:p w:rsidR="7672DC60" w:rsidP="22200D01" w:rsidRDefault="7672DC60" w14:paraId="3523C1AA" w14:textId="5AACE61C">
      <w:pPr>
        <w:spacing w:before="240" w:after="240"/>
        <w:rPr>
          <w:rFonts w:ascii="Calibri" w:hAnsi="Calibri" w:eastAsia="Calibri" w:cs="Calibri"/>
          <w:b/>
          <w:bCs/>
          <w:lang w:val="en"/>
        </w:rPr>
      </w:pPr>
      <w:r w:rsidRPr="22200D01">
        <w:rPr>
          <w:rFonts w:ascii="Calibri" w:hAnsi="Calibri" w:eastAsia="Calibri" w:cs="Calibri"/>
          <w:b/>
          <w:bCs/>
          <w:lang w:val="en"/>
        </w:rPr>
        <w:t>Consider Donating Appreciated Stock</w:t>
      </w:r>
    </w:p>
    <w:p w:rsidR="7672DC60" w:rsidP="22200D01" w:rsidRDefault="7672DC60" w14:paraId="73879DA1" w14:textId="78402CC4">
      <w:pPr>
        <w:spacing w:after="0"/>
        <w:rPr>
          <w:rFonts w:ascii="Calibri" w:hAnsi="Calibri" w:eastAsia="Calibri" w:cs="Calibri"/>
        </w:rPr>
      </w:pPr>
      <w:r w:rsidRPr="22200D01">
        <w:rPr>
          <w:rFonts w:ascii="Calibri" w:hAnsi="Calibri" w:eastAsia="Calibri" w:cs="Calibri"/>
        </w:rPr>
        <w:t xml:space="preserve">Instead of cash, consider donating stock that has increased in value. By giving appreciated stock, you can claim a charitable deduction at its fair market value if held for over a </w:t>
      </w:r>
      <w:r w:rsidRPr="22200D01" w:rsidR="000E22CF">
        <w:rPr>
          <w:rFonts w:ascii="Calibri" w:hAnsi="Calibri" w:eastAsia="Calibri" w:cs="Calibri"/>
        </w:rPr>
        <w:t>year and</w:t>
      </w:r>
      <w:r w:rsidRPr="22200D01">
        <w:rPr>
          <w:rFonts w:ascii="Calibri" w:hAnsi="Calibri" w:eastAsia="Calibri" w:cs="Calibri"/>
        </w:rPr>
        <w:t xml:space="preserve"> avoid paying capital gains tax. This allows your generosity to have a greater impact.</w:t>
      </w:r>
    </w:p>
    <w:p w:rsidR="7672DC60" w:rsidP="22200D01" w:rsidRDefault="7672DC60" w14:paraId="4E81D8AF" w14:textId="6D20BFFF">
      <w:pPr>
        <w:spacing w:before="240" w:after="240"/>
        <w:rPr>
          <w:rFonts w:ascii="Calibri" w:hAnsi="Calibri" w:eastAsia="Calibri" w:cs="Calibri"/>
          <w:b/>
          <w:bCs/>
          <w:lang w:val="en"/>
        </w:rPr>
      </w:pPr>
      <w:r w:rsidRPr="22200D01">
        <w:rPr>
          <w:rFonts w:ascii="Calibri" w:hAnsi="Calibri" w:eastAsia="Calibri" w:cs="Calibri"/>
          <w:b/>
          <w:bCs/>
          <w:lang w:val="en"/>
        </w:rPr>
        <w:t>Use Your IRA for Charitable Contributions</w:t>
      </w:r>
    </w:p>
    <w:p w:rsidR="7672DC60" w:rsidP="22200D01" w:rsidRDefault="7672DC60" w14:paraId="5609BE30" w14:textId="15B135D6">
      <w:pPr>
        <w:spacing w:after="0"/>
        <w:rPr>
          <w:rFonts w:ascii="Calibri" w:hAnsi="Calibri" w:eastAsia="Calibri" w:cs="Calibri"/>
        </w:rPr>
      </w:pPr>
      <w:r w:rsidRPr="22200D01">
        <w:rPr>
          <w:rFonts w:ascii="Calibri" w:hAnsi="Calibri" w:eastAsia="Calibri" w:cs="Calibri"/>
        </w:rPr>
        <w:t xml:space="preserve">If you’re 70½ or older, you can make a Qualified Charitable Distribution (QCD) from your IRA. You can transfer up to $105,000 this year directly to </w:t>
      </w:r>
      <w:r w:rsidRPr="00236F1D">
        <w:rPr>
          <w:rFonts w:ascii="Calibri" w:hAnsi="Calibri" w:eastAsia="Calibri" w:cs="Calibri"/>
          <w:highlight w:val="yellow"/>
        </w:rPr>
        <w:t>[Non-Profit Organization]</w:t>
      </w:r>
      <w:r w:rsidRPr="22200D01">
        <w:rPr>
          <w:rFonts w:ascii="Calibri" w:hAnsi="Calibri" w:eastAsia="Calibri" w:cs="Calibri"/>
        </w:rPr>
        <w:t xml:space="preserve"> or other charities without incurring income tax. This is a smart way to meet your Required Minimum Distribution (RMD) and support our mission.</w:t>
      </w:r>
    </w:p>
    <w:p w:rsidR="7672DC60" w:rsidP="22200D01" w:rsidRDefault="7672DC60" w14:paraId="3575BAB0" w14:textId="4593FE36">
      <w:pPr>
        <w:spacing w:before="240" w:after="240"/>
        <w:rPr>
          <w:rFonts w:ascii="Calibri" w:hAnsi="Calibri" w:eastAsia="Calibri" w:cs="Calibri"/>
          <w:b w:val="1"/>
          <w:bCs w:val="1"/>
          <w:lang w:val="en"/>
        </w:rPr>
      </w:pPr>
      <w:r w:rsidRPr="23FDC475" w:rsidR="7672DC60">
        <w:rPr>
          <w:rFonts w:ascii="Calibri" w:hAnsi="Calibri" w:eastAsia="Calibri" w:cs="Calibri"/>
          <w:b w:val="1"/>
          <w:bCs w:val="1"/>
          <w:lang w:val="en"/>
        </w:rPr>
        <w:t>Join Us for Connect to a Cause on September 1</w:t>
      </w:r>
      <w:r w:rsidRPr="23FDC475" w:rsidR="14FE92EA">
        <w:rPr>
          <w:rFonts w:ascii="Calibri" w:hAnsi="Calibri" w:eastAsia="Calibri" w:cs="Calibri"/>
          <w:b w:val="1"/>
          <w:bCs w:val="1"/>
          <w:lang w:val="en"/>
        </w:rPr>
        <w:t>7</w:t>
      </w:r>
    </w:p>
    <w:p w:rsidR="7672DC60" w:rsidP="22200D01" w:rsidRDefault="7672DC60" w14:paraId="777EB4D2" w14:textId="337FF468">
      <w:pPr>
        <w:spacing w:after="0"/>
        <w:rPr>
          <w:rFonts w:ascii="Calibri" w:hAnsi="Calibri" w:eastAsia="Calibri" w:cs="Calibri"/>
        </w:rPr>
      </w:pPr>
      <w:r w:rsidRPr="23FDC475" w:rsidR="7672DC60">
        <w:rPr>
          <w:rFonts w:ascii="Calibri" w:hAnsi="Calibri" w:eastAsia="Calibri" w:cs="Calibri"/>
        </w:rPr>
        <w:t xml:space="preserve">Save the date! </w:t>
      </w:r>
      <w:r w:rsidRPr="23FDC475" w:rsidR="7672DC60">
        <w:rPr>
          <w:rFonts w:ascii="Calibri" w:hAnsi="Calibri" w:eastAsia="Calibri" w:cs="Calibri"/>
          <w:i w:val="1"/>
          <w:iCs w:val="1"/>
        </w:rPr>
        <w:t>Connect to a Cause</w:t>
      </w:r>
      <w:r w:rsidRPr="23FDC475" w:rsidR="7672DC60">
        <w:rPr>
          <w:rFonts w:ascii="Calibri" w:hAnsi="Calibri" w:eastAsia="Calibri" w:cs="Calibri"/>
        </w:rPr>
        <w:t xml:space="preserve"> is a 12-hour online giving event on </w:t>
      </w:r>
      <w:r w:rsidRPr="23FDC475" w:rsidR="6CBC40D1">
        <w:rPr>
          <w:rFonts w:ascii="Calibri" w:hAnsi="Calibri" w:eastAsia="Calibri" w:cs="Calibri"/>
        </w:rPr>
        <w:t>September 17</w:t>
      </w:r>
      <w:r w:rsidRPr="23FDC475" w:rsidR="7672DC60">
        <w:rPr>
          <w:rFonts w:ascii="Calibri" w:hAnsi="Calibri" w:eastAsia="Calibri" w:cs="Calibri"/>
        </w:rPr>
        <w:t xml:space="preserve">, hosted by the Community Foundation of Lorain County. You can choose to support </w:t>
      </w:r>
      <w:r w:rsidRPr="23FDC475" w:rsidR="7672DC60">
        <w:rPr>
          <w:rFonts w:ascii="Calibri" w:hAnsi="Calibri" w:eastAsia="Calibri" w:cs="Calibri"/>
          <w:highlight w:val="yellow"/>
        </w:rPr>
        <w:t>[Non-Profit Organization]</w:t>
      </w:r>
      <w:r w:rsidRPr="23FDC475" w:rsidR="7672DC60">
        <w:rPr>
          <w:rFonts w:ascii="Calibri" w:hAnsi="Calibri" w:eastAsia="Calibri" w:cs="Calibri"/>
        </w:rPr>
        <w:t xml:space="preserve"> directly, and every dollar raised will </w:t>
      </w:r>
      <w:r w:rsidRPr="23FDC475" w:rsidR="7672DC60">
        <w:rPr>
          <w:rFonts w:ascii="Calibri" w:hAnsi="Calibri" w:eastAsia="Calibri" w:cs="Calibri"/>
        </w:rPr>
        <w:t>benefit</w:t>
      </w:r>
      <w:r w:rsidRPr="23FDC475" w:rsidR="7672DC60">
        <w:rPr>
          <w:rFonts w:ascii="Calibri" w:hAnsi="Calibri" w:eastAsia="Calibri" w:cs="Calibri"/>
        </w:rPr>
        <w:t xml:space="preserve"> our programs.</w:t>
      </w:r>
    </w:p>
    <w:p w:rsidR="7672DC60" w:rsidP="0BEEAD87" w:rsidRDefault="7672DC60" w14:paraId="510DBFC5" w14:textId="1349F53A">
      <w:pPr>
        <w:spacing w:before="240" w:after="240"/>
      </w:pPr>
      <w:r w:rsidRPr="0BEEAD87">
        <w:rPr>
          <w:rFonts w:ascii="Calibri" w:hAnsi="Calibri" w:eastAsia="Calibri" w:cs="Calibri"/>
        </w:rPr>
        <w:t xml:space="preserve">As we prepare for </w:t>
      </w:r>
      <w:r w:rsidRPr="000027CF">
        <w:rPr>
          <w:rFonts w:ascii="Calibri" w:hAnsi="Calibri" w:eastAsia="Calibri" w:cs="Calibri"/>
          <w:i/>
          <w:iCs/>
        </w:rPr>
        <w:t>Connect to a Cause</w:t>
      </w:r>
      <w:r w:rsidRPr="0BEEAD87">
        <w:rPr>
          <w:rFonts w:ascii="Calibri" w:hAnsi="Calibri" w:eastAsia="Calibri" w:cs="Calibri"/>
        </w:rPr>
        <w:t xml:space="preserve">, consider planning a gift of appreciated stock or a QCD to maximize your tax savings and support </w:t>
      </w:r>
      <w:r w:rsidRPr="0BEEAD87">
        <w:rPr>
          <w:rFonts w:ascii="Calibri" w:hAnsi="Calibri" w:eastAsia="Calibri" w:cs="Calibri"/>
          <w:highlight w:val="yellow"/>
        </w:rPr>
        <w:t>[Non-Profit Organization]</w:t>
      </w:r>
      <w:r w:rsidRPr="0BEEAD87">
        <w:rPr>
          <w:rFonts w:ascii="Calibri" w:hAnsi="Calibri" w:eastAsia="Calibri" w:cs="Calibri"/>
        </w:rPr>
        <w:t xml:space="preserve">. For assistance with these contributions, please contact </w:t>
      </w:r>
      <w:r w:rsidRPr="0BEEAD87" w:rsidR="7DDDCAFC">
        <w:rPr>
          <w:rFonts w:ascii="Calibri" w:hAnsi="Calibri" w:eastAsia="Calibri" w:cs="Calibri"/>
        </w:rPr>
        <w:t>Colleen Walts</w:t>
      </w:r>
      <w:r w:rsidRPr="0BEEAD87">
        <w:rPr>
          <w:rFonts w:ascii="Calibri" w:hAnsi="Calibri" w:eastAsia="Calibri" w:cs="Calibri"/>
        </w:rPr>
        <w:t>, Development Officer at the Community Foundation, at</w:t>
      </w:r>
      <w:r w:rsidRPr="0BEEAD87" w:rsidR="4B12E177">
        <w:rPr>
          <w:rFonts w:ascii="Calibri" w:hAnsi="Calibri" w:eastAsia="Calibri" w:cs="Calibri"/>
        </w:rPr>
        <w:t xml:space="preserve"> cwalts@peoplewhocare.org </w:t>
      </w:r>
      <w:r w:rsidRPr="0BEEAD87">
        <w:rPr>
          <w:rFonts w:ascii="Calibri" w:hAnsi="Calibri" w:eastAsia="Calibri" w:cs="Calibri"/>
        </w:rPr>
        <w:t>or 440.984.7390.</w:t>
      </w:r>
    </w:p>
    <w:p w:rsidR="7672DC60" w:rsidP="22200D01" w:rsidRDefault="7672DC60" w14:paraId="3AB68F93" w14:textId="76318539">
      <w:pPr>
        <w:spacing w:before="240" w:after="240"/>
      </w:pPr>
      <w:r w:rsidRPr="22200D01">
        <w:rPr>
          <w:rFonts w:ascii="Calibri" w:hAnsi="Calibri" w:eastAsia="Calibri" w:cs="Calibri"/>
          <w:lang w:val="en"/>
        </w:rPr>
        <w:t>Thank you for your continued support.</w:t>
      </w:r>
    </w:p>
    <w:p w:rsidR="7672DC60" w:rsidP="22200D01" w:rsidRDefault="7672DC60" w14:paraId="13D73EF6" w14:textId="4B248EA1">
      <w:pPr>
        <w:spacing w:before="240" w:after="240"/>
      </w:pPr>
      <w:r w:rsidRPr="22200D01">
        <w:rPr>
          <w:rFonts w:ascii="Calibri" w:hAnsi="Calibri" w:eastAsia="Calibri" w:cs="Calibri"/>
          <w:lang w:val="en"/>
        </w:rPr>
        <w:t>Best regards,</w:t>
      </w:r>
    </w:p>
    <w:p w:rsidR="004D0C32" w:rsidP="006073DF" w:rsidRDefault="004D0C32" w14:paraId="0198BB5A" w14:textId="77777777">
      <w:pPr>
        <w:spacing w:after="0" w:line="240" w:lineRule="auto"/>
        <w:rPr>
          <w:rFonts w:ascii="Calibri" w:hAnsi="Calibri" w:eastAsia="Calibri" w:cs="Calibri"/>
          <w:b/>
          <w:color w:val="0E101A"/>
          <w:kern w:val="0"/>
          <w:u w:val="single"/>
          <w:lang w:val="en"/>
          <w14:ligatures w14:val="none"/>
        </w:rPr>
      </w:pPr>
    </w:p>
    <w:p w:rsidR="004D0C32" w:rsidP="006073DF" w:rsidRDefault="004D0C32" w14:paraId="5C74A664" w14:textId="77777777">
      <w:pPr>
        <w:spacing w:after="0" w:line="240" w:lineRule="auto"/>
        <w:rPr>
          <w:rFonts w:ascii="Calibri" w:hAnsi="Calibri" w:eastAsia="Calibri" w:cs="Calibri"/>
          <w:b/>
          <w:color w:val="0E101A"/>
          <w:kern w:val="0"/>
          <w:u w:val="single"/>
          <w:lang w:val="en"/>
          <w14:ligatures w14:val="none"/>
        </w:rPr>
      </w:pPr>
    </w:p>
    <w:p w:rsidR="002B0F2C" w:rsidP="006073DF" w:rsidRDefault="002B0F2C" w14:paraId="50081414" w14:textId="77777777">
      <w:pPr>
        <w:spacing w:after="0" w:line="240" w:lineRule="auto"/>
        <w:rPr>
          <w:rFonts w:ascii="Calibri" w:hAnsi="Calibri" w:eastAsia="Calibri" w:cs="Calibri"/>
          <w:b/>
          <w:color w:val="0E101A"/>
          <w:kern w:val="0"/>
          <w:u w:val="single"/>
          <w:lang w:val="en"/>
          <w14:ligatures w14:val="none"/>
        </w:rPr>
      </w:pPr>
    </w:p>
    <w:p w:rsidRPr="006073DF" w:rsidR="006073DF" w:rsidP="22200D01" w:rsidRDefault="006073DF" w14:paraId="6904FD8D" w14:textId="3266EBEE">
      <w:pPr>
        <w:spacing w:after="0" w:line="276" w:lineRule="auto"/>
        <w:rPr>
          <w:rFonts w:ascii="Calibri" w:hAnsi="Calibri" w:eastAsia="Calibri" w:cs="Calibri"/>
          <w:lang w:val="en"/>
        </w:rPr>
      </w:pPr>
    </w:p>
    <w:p w:rsidRPr="006073DF" w:rsidR="006073DF" w:rsidP="22200D01" w:rsidRDefault="3B4FB763" w14:paraId="5B6A90DD" w14:textId="56CB70EC">
      <w:pPr>
        <w:spacing w:after="0" w:line="276" w:lineRule="auto"/>
        <w:rPr>
          <w:rFonts w:ascii="Calibri" w:hAnsi="Calibri" w:eastAsia="Calibri" w:cs="Calibri"/>
          <w:b/>
          <w:bCs/>
          <w:u w:val="single"/>
          <w:lang w:val="en"/>
        </w:rPr>
      </w:pPr>
      <w:r w:rsidRPr="22200D01">
        <w:rPr>
          <w:rFonts w:ascii="Calibri" w:hAnsi="Calibri" w:eastAsia="Calibri" w:cs="Calibri"/>
          <w:b/>
          <w:bCs/>
          <w:u w:val="single"/>
          <w:lang w:val="en"/>
        </w:rPr>
        <w:lastRenderedPageBreak/>
        <w:t>Email #2</w:t>
      </w:r>
      <w:r w:rsidRPr="22200D01" w:rsidR="4119D17A">
        <w:rPr>
          <w:rFonts w:ascii="Calibri" w:hAnsi="Calibri" w:eastAsia="Calibri" w:cs="Calibri"/>
          <w:b/>
          <w:bCs/>
          <w:u w:val="single"/>
          <w:lang w:val="en"/>
        </w:rPr>
        <w:t xml:space="preserve"> </w:t>
      </w:r>
    </w:p>
    <w:p w:rsidRPr="006073DF" w:rsidR="006073DF" w:rsidP="22200D01" w:rsidRDefault="63E2D340" w14:paraId="6EBB6351" w14:textId="6D763F98">
      <w:pPr>
        <w:spacing w:before="240" w:after="240" w:line="276" w:lineRule="auto"/>
      </w:pPr>
      <w:r w:rsidRPr="23FDC475" w:rsidR="63E2D340">
        <w:rPr>
          <w:rFonts w:ascii="Calibri" w:hAnsi="Calibri" w:eastAsia="Calibri" w:cs="Calibri"/>
          <w:b w:val="1"/>
          <w:bCs w:val="1"/>
          <w:lang w:val="en"/>
        </w:rPr>
        <w:t xml:space="preserve">Subject: Support </w:t>
      </w:r>
      <w:r w:rsidRPr="23FDC475" w:rsidR="63E2D340">
        <w:rPr>
          <w:rFonts w:ascii="Calibri" w:hAnsi="Calibri" w:eastAsia="Calibri" w:cs="Calibri"/>
          <w:b w:val="1"/>
          <w:bCs w:val="1"/>
          <w:highlight w:val="yellow"/>
          <w:lang w:val="en"/>
        </w:rPr>
        <w:t>[Non-Profit Organization]</w:t>
      </w:r>
      <w:r w:rsidRPr="23FDC475" w:rsidR="63E2D340">
        <w:rPr>
          <w:rFonts w:ascii="Calibri" w:hAnsi="Calibri" w:eastAsia="Calibri" w:cs="Calibri"/>
          <w:b w:val="1"/>
          <w:bCs w:val="1"/>
          <w:lang w:val="en"/>
        </w:rPr>
        <w:t xml:space="preserve"> Through Connect to a Cause on </w:t>
      </w:r>
      <w:r w:rsidRPr="23FDC475" w:rsidR="6CBC40D1">
        <w:rPr>
          <w:rFonts w:ascii="Calibri" w:hAnsi="Calibri" w:eastAsia="Calibri" w:cs="Calibri"/>
          <w:b w:val="1"/>
          <w:bCs w:val="1"/>
          <w:lang w:val="en"/>
        </w:rPr>
        <w:t>September 17</w:t>
      </w:r>
      <w:r w:rsidRPr="23FDC475" w:rsidR="63E2D340">
        <w:rPr>
          <w:rFonts w:ascii="Calibri" w:hAnsi="Calibri" w:eastAsia="Calibri" w:cs="Calibri"/>
          <w:b w:val="1"/>
          <w:bCs w:val="1"/>
          <w:lang w:val="en"/>
        </w:rPr>
        <w:t>!</w:t>
      </w:r>
    </w:p>
    <w:p w:rsidRPr="006073DF" w:rsidR="006073DF" w:rsidP="22200D01" w:rsidRDefault="63E2D340" w14:paraId="460AEA24" w14:textId="545A60C0">
      <w:pPr>
        <w:spacing w:before="240" w:after="240" w:line="276" w:lineRule="auto"/>
      </w:pPr>
      <w:r w:rsidRPr="0BEEAD87">
        <w:rPr>
          <w:rFonts w:ascii="Calibri" w:hAnsi="Calibri" w:eastAsia="Calibri" w:cs="Calibri"/>
        </w:rPr>
        <w:t xml:space="preserve">Hello from </w:t>
      </w:r>
      <w:r w:rsidRPr="003A3652">
        <w:rPr>
          <w:rFonts w:ascii="Calibri" w:hAnsi="Calibri" w:eastAsia="Calibri" w:cs="Calibri"/>
          <w:highlight w:val="yellow"/>
        </w:rPr>
        <w:t>[Non-Profit Organization]</w:t>
      </w:r>
      <w:r w:rsidRPr="0BEEAD87">
        <w:rPr>
          <w:rFonts w:ascii="Calibri" w:hAnsi="Calibri" w:eastAsia="Calibri" w:cs="Calibri"/>
        </w:rPr>
        <w:t>!</w:t>
      </w:r>
    </w:p>
    <w:p w:rsidRPr="006073DF" w:rsidR="006073DF" w:rsidP="22200D01" w:rsidRDefault="63E2D340" w14:paraId="6E3B4162" w14:textId="6EDF932D">
      <w:pPr>
        <w:spacing w:before="240" w:after="240" w:line="276" w:lineRule="auto"/>
      </w:pPr>
      <w:r w:rsidRPr="23FDC475" w:rsidR="63E2D340">
        <w:rPr>
          <w:rFonts w:ascii="Calibri" w:hAnsi="Calibri" w:eastAsia="Calibri" w:cs="Calibri"/>
        </w:rPr>
        <w:t>We’re</w:t>
      </w:r>
      <w:r w:rsidRPr="23FDC475" w:rsidR="63E2D340">
        <w:rPr>
          <w:rFonts w:ascii="Calibri" w:hAnsi="Calibri" w:eastAsia="Calibri" w:cs="Calibri"/>
        </w:rPr>
        <w:t xml:space="preserve"> excited to </w:t>
      </w:r>
      <w:r w:rsidRPr="23FDC475" w:rsidR="63E2D340">
        <w:rPr>
          <w:rFonts w:ascii="Calibri" w:hAnsi="Calibri" w:eastAsia="Calibri" w:cs="Calibri"/>
        </w:rPr>
        <w:t>participate</w:t>
      </w:r>
      <w:r w:rsidRPr="23FDC475" w:rsidR="63E2D340">
        <w:rPr>
          <w:rFonts w:ascii="Calibri" w:hAnsi="Calibri" w:eastAsia="Calibri" w:cs="Calibri"/>
        </w:rPr>
        <w:t xml:space="preserve"> in this year’s </w:t>
      </w:r>
      <w:r w:rsidRPr="23FDC475" w:rsidR="63E2D340">
        <w:rPr>
          <w:rFonts w:ascii="Calibri" w:hAnsi="Calibri" w:eastAsia="Calibri" w:cs="Calibri"/>
          <w:i w:val="1"/>
          <w:iCs w:val="1"/>
        </w:rPr>
        <w:t>Connect to a Cause</w:t>
      </w:r>
      <w:r w:rsidRPr="23FDC475" w:rsidR="63E2D340">
        <w:rPr>
          <w:rFonts w:ascii="Calibri" w:hAnsi="Calibri" w:eastAsia="Calibri" w:cs="Calibri"/>
        </w:rPr>
        <w:t xml:space="preserve">, hosted by the Community Foundation of Lorain County, on </w:t>
      </w:r>
      <w:r w:rsidRPr="23FDC475" w:rsidR="6CBC40D1">
        <w:rPr>
          <w:rFonts w:ascii="Calibri" w:hAnsi="Calibri" w:eastAsia="Calibri" w:cs="Calibri"/>
          <w:b w:val="1"/>
          <w:bCs w:val="1"/>
        </w:rPr>
        <w:t>September 17</w:t>
      </w:r>
      <w:r w:rsidRPr="23FDC475" w:rsidR="63E2D340">
        <w:rPr>
          <w:rFonts w:ascii="Calibri" w:hAnsi="Calibri" w:eastAsia="Calibri" w:cs="Calibri"/>
          <w:b w:val="1"/>
          <w:bCs w:val="1"/>
        </w:rPr>
        <w:t>, 202</w:t>
      </w:r>
      <w:r w:rsidRPr="23FDC475" w:rsidR="1809B460">
        <w:rPr>
          <w:rFonts w:ascii="Calibri" w:hAnsi="Calibri" w:eastAsia="Calibri" w:cs="Calibri"/>
          <w:b w:val="1"/>
          <w:bCs w:val="1"/>
        </w:rPr>
        <w:t>5</w:t>
      </w:r>
      <w:r w:rsidRPr="23FDC475" w:rsidR="63E2D340">
        <w:rPr>
          <w:rFonts w:ascii="Calibri" w:hAnsi="Calibri" w:eastAsia="Calibri" w:cs="Calibri"/>
        </w:rPr>
        <w:t xml:space="preserve">. This 12-hour online event allows you to explore and support local non-profits that make a difference in our community. Every dollar raised during this event will directly benefit </w:t>
      </w:r>
      <w:r w:rsidRPr="23FDC475" w:rsidR="63E2D340">
        <w:rPr>
          <w:rFonts w:ascii="Calibri" w:hAnsi="Calibri" w:eastAsia="Calibri" w:cs="Calibri"/>
          <w:highlight w:val="yellow"/>
        </w:rPr>
        <w:t>[Non-Profit Organization]</w:t>
      </w:r>
      <w:r w:rsidRPr="23FDC475" w:rsidR="63E2D340">
        <w:rPr>
          <w:rFonts w:ascii="Calibri" w:hAnsi="Calibri" w:eastAsia="Calibri" w:cs="Calibri"/>
        </w:rPr>
        <w:t>, and we</w:t>
      </w:r>
      <w:r w:rsidRPr="23FDC475" w:rsidR="00E667F4">
        <w:rPr>
          <w:rFonts w:ascii="Calibri" w:hAnsi="Calibri" w:eastAsia="Calibri" w:cs="Calibri"/>
        </w:rPr>
        <w:t xml:space="preserve"> </w:t>
      </w:r>
      <w:r w:rsidRPr="23FDC475" w:rsidR="63E2D340">
        <w:rPr>
          <w:rFonts w:ascii="Calibri" w:hAnsi="Calibri" w:eastAsia="Calibri" w:cs="Calibri"/>
        </w:rPr>
        <w:t xml:space="preserve">also </w:t>
      </w:r>
      <w:r w:rsidRPr="23FDC475" w:rsidR="00E667F4">
        <w:rPr>
          <w:rFonts w:ascii="Calibri" w:hAnsi="Calibri" w:eastAsia="Calibri" w:cs="Calibri"/>
        </w:rPr>
        <w:t>can</w:t>
      </w:r>
      <w:r w:rsidRPr="23FDC475" w:rsidR="63E2D340">
        <w:rPr>
          <w:rFonts w:ascii="Calibri" w:hAnsi="Calibri" w:eastAsia="Calibri" w:cs="Calibri"/>
        </w:rPr>
        <w:t xml:space="preserve"> earn </w:t>
      </w:r>
      <w:r w:rsidRPr="23FDC475" w:rsidR="63E2D340">
        <w:rPr>
          <w:rFonts w:ascii="Calibri" w:hAnsi="Calibri" w:eastAsia="Calibri" w:cs="Calibri"/>
        </w:rPr>
        <w:t>additional</w:t>
      </w:r>
      <w:r w:rsidRPr="23FDC475" w:rsidR="63E2D340">
        <w:rPr>
          <w:rFonts w:ascii="Calibri" w:hAnsi="Calibri" w:eastAsia="Calibri" w:cs="Calibri"/>
        </w:rPr>
        <w:t xml:space="preserve"> funds based on our total contributions throughout the day.</w:t>
      </w:r>
    </w:p>
    <w:p w:rsidRPr="006073DF" w:rsidR="006073DF" w:rsidP="22200D01" w:rsidRDefault="63E2D340" w14:paraId="454FE3B4" w14:textId="7E34E77A">
      <w:pPr>
        <w:spacing w:before="240" w:after="240" w:line="276" w:lineRule="auto"/>
      </w:pPr>
      <w:r w:rsidRPr="0BEEAD87">
        <w:rPr>
          <w:rFonts w:ascii="Calibri" w:hAnsi="Calibri" w:eastAsia="Calibri" w:cs="Calibri"/>
        </w:rPr>
        <w:t xml:space="preserve">A significant aspect of </w:t>
      </w:r>
      <w:r w:rsidRPr="008F499E">
        <w:rPr>
          <w:rFonts w:ascii="Calibri" w:hAnsi="Calibri" w:eastAsia="Calibri" w:cs="Calibri"/>
          <w:i/>
          <w:iCs/>
        </w:rPr>
        <w:t>Connect to a Cause</w:t>
      </w:r>
      <w:r w:rsidRPr="0BEEAD87">
        <w:rPr>
          <w:rFonts w:ascii="Calibri" w:hAnsi="Calibri" w:eastAsia="Calibri" w:cs="Calibri"/>
        </w:rPr>
        <w:t xml:space="preserve"> is the chance to grow our endowment fund. Here’s why this is crucial for our long-term success:</w:t>
      </w:r>
    </w:p>
    <w:p w:rsidRPr="006073DF" w:rsidR="006073DF" w:rsidP="22200D01" w:rsidRDefault="63E2D340" w14:paraId="3B1BDA38" w14:textId="7142D326">
      <w:pPr>
        <w:spacing w:before="240" w:after="240" w:line="276" w:lineRule="auto"/>
      </w:pPr>
      <w:r w:rsidRPr="22200D01">
        <w:rPr>
          <w:rFonts w:ascii="Calibri" w:hAnsi="Calibri" w:eastAsia="Calibri" w:cs="Calibri"/>
          <w:b/>
          <w:bCs/>
        </w:rPr>
        <w:t>What is an Endowment?</w:t>
      </w:r>
      <w:r w:rsidRPr="22200D01">
        <w:rPr>
          <w:rFonts w:ascii="Calibri" w:hAnsi="Calibri" w:eastAsia="Calibri" w:cs="Calibri"/>
        </w:rPr>
        <w:t xml:space="preserve"> An endowment is a pool of assets that are invested to generate income over time. A portion of these funds is used annually to support our mission, while the rest is reinvested to grow the fund perpetually. This ensures ongoing support for </w:t>
      </w:r>
      <w:r w:rsidRPr="00E667F4">
        <w:rPr>
          <w:rFonts w:ascii="Calibri" w:hAnsi="Calibri" w:eastAsia="Calibri" w:cs="Calibri"/>
          <w:highlight w:val="yellow"/>
        </w:rPr>
        <w:t>[Non-Profit Organization]</w:t>
      </w:r>
      <w:r w:rsidRPr="22200D01">
        <w:rPr>
          <w:rFonts w:ascii="Calibri" w:hAnsi="Calibri" w:eastAsia="Calibri" w:cs="Calibri"/>
        </w:rPr>
        <w:t xml:space="preserve"> for years to come.</w:t>
      </w:r>
    </w:p>
    <w:p w:rsidRPr="006073DF" w:rsidR="006073DF" w:rsidP="22200D01" w:rsidRDefault="63E2D340" w14:paraId="0C42513C" w14:textId="13232489">
      <w:pPr>
        <w:spacing w:before="240" w:after="240" w:line="276" w:lineRule="auto"/>
      </w:pPr>
      <w:r w:rsidRPr="22200D01">
        <w:rPr>
          <w:rFonts w:ascii="Calibri" w:hAnsi="Calibri" w:eastAsia="Calibri" w:cs="Calibri"/>
          <w:b/>
          <w:bCs/>
        </w:rPr>
        <w:t>Why is an Endowment Important?</w:t>
      </w:r>
      <w:r w:rsidRPr="22200D01">
        <w:rPr>
          <w:rFonts w:ascii="Calibri" w:hAnsi="Calibri" w:eastAsia="Calibri" w:cs="Calibri"/>
        </w:rPr>
        <w:t xml:space="preserve"> Our endowment fund at the Community Foundation of Lorain County is managed with expertise in investment and distribution, ensuring sustainability and growth. It allows us to respond to our community’s evolving needs and secure our mission’s future. Distributions are carefully reviewed and approved by an independent board to align with our goals and the original intent of the fund.</w:t>
      </w:r>
    </w:p>
    <w:p w:rsidRPr="006073DF" w:rsidR="006073DF" w:rsidP="22200D01" w:rsidRDefault="63E2D340" w14:paraId="54631C53" w14:textId="05CE28F8">
      <w:pPr>
        <w:spacing w:before="240" w:after="240" w:line="276" w:lineRule="auto"/>
      </w:pPr>
      <w:r w:rsidRPr="23FDC475" w:rsidR="63E2D340">
        <w:rPr>
          <w:rFonts w:ascii="Calibri" w:hAnsi="Calibri" w:eastAsia="Calibri" w:cs="Calibri"/>
        </w:rPr>
        <w:t xml:space="preserve">We look forward to sharing more details about </w:t>
      </w:r>
      <w:r w:rsidRPr="23FDC475" w:rsidR="63E2D340">
        <w:rPr>
          <w:rFonts w:ascii="Calibri" w:hAnsi="Calibri" w:eastAsia="Calibri" w:cs="Calibri"/>
          <w:i w:val="1"/>
          <w:iCs w:val="1"/>
        </w:rPr>
        <w:t>Connect to a Cause</w:t>
      </w:r>
      <w:r w:rsidRPr="23FDC475" w:rsidR="63E2D340">
        <w:rPr>
          <w:rFonts w:ascii="Calibri" w:hAnsi="Calibri" w:eastAsia="Calibri" w:cs="Calibri"/>
        </w:rPr>
        <w:t xml:space="preserve"> as we get closer to </w:t>
      </w:r>
      <w:r w:rsidRPr="23FDC475" w:rsidR="6CBC40D1">
        <w:rPr>
          <w:rFonts w:ascii="Calibri" w:hAnsi="Calibri" w:eastAsia="Calibri" w:cs="Calibri"/>
        </w:rPr>
        <w:t>September 17</w:t>
      </w:r>
      <w:r w:rsidRPr="23FDC475" w:rsidR="63E2D340">
        <w:rPr>
          <w:rFonts w:ascii="Calibri" w:hAnsi="Calibri" w:eastAsia="Calibri" w:cs="Calibri"/>
        </w:rPr>
        <w:t xml:space="preserve">. Your support during this campaign will not only help us meet our current needs but also contribute to building a strong </w:t>
      </w:r>
      <w:r w:rsidRPr="23FDC475" w:rsidR="63E2D340">
        <w:rPr>
          <w:rFonts w:ascii="Calibri" w:hAnsi="Calibri" w:eastAsia="Calibri" w:cs="Calibri"/>
        </w:rPr>
        <w:t>foundation for</w:t>
      </w:r>
      <w:r w:rsidRPr="23FDC475" w:rsidR="63E2D340">
        <w:rPr>
          <w:rFonts w:ascii="Calibri" w:hAnsi="Calibri" w:eastAsia="Calibri" w:cs="Calibri"/>
        </w:rPr>
        <w:t xml:space="preserve"> through our endowment.</w:t>
      </w:r>
    </w:p>
    <w:p w:rsidRPr="006073DF" w:rsidR="006073DF" w:rsidP="22200D01" w:rsidRDefault="63E2D340" w14:paraId="052C6726" w14:textId="3C242432">
      <w:pPr>
        <w:spacing w:before="240" w:after="240" w:line="276" w:lineRule="auto"/>
      </w:pPr>
      <w:r w:rsidRPr="0BEEAD87">
        <w:rPr>
          <w:rFonts w:ascii="Calibri" w:hAnsi="Calibri" w:eastAsia="Calibri" w:cs="Calibri"/>
          <w:lang w:val="en"/>
        </w:rPr>
        <w:t xml:space="preserve">If you have any questions or want to learn more about our endowment, please contact </w:t>
      </w:r>
      <w:r w:rsidRPr="0BEEAD87" w:rsidR="1744C95A">
        <w:rPr>
          <w:rFonts w:ascii="Calibri" w:hAnsi="Calibri" w:eastAsia="Calibri" w:cs="Calibri"/>
          <w:lang w:val="en"/>
        </w:rPr>
        <w:t>Colleen Walts</w:t>
      </w:r>
      <w:r w:rsidRPr="0BEEAD87">
        <w:rPr>
          <w:rFonts w:ascii="Calibri" w:hAnsi="Calibri" w:eastAsia="Calibri" w:cs="Calibri"/>
          <w:lang w:val="en"/>
        </w:rPr>
        <w:t xml:space="preserve">, Development Officer at the Community Foundation, at </w:t>
      </w:r>
      <w:r w:rsidRPr="0BEEAD87" w:rsidR="638A1291">
        <w:rPr>
          <w:rFonts w:ascii="Calibri" w:hAnsi="Calibri" w:eastAsia="Calibri" w:cs="Calibri"/>
          <w:lang w:val="en"/>
        </w:rPr>
        <w:t>cwalts@peoplewhocare.org o</w:t>
      </w:r>
      <w:r w:rsidRPr="0BEEAD87">
        <w:rPr>
          <w:rFonts w:ascii="Calibri" w:hAnsi="Calibri" w:eastAsia="Calibri" w:cs="Calibri"/>
          <w:lang w:val="en"/>
        </w:rPr>
        <w:t>r 440.984.7390.</w:t>
      </w:r>
    </w:p>
    <w:p w:rsidRPr="006073DF" w:rsidR="006073DF" w:rsidP="22200D01" w:rsidRDefault="63E2D340" w14:paraId="4E767035" w14:textId="36B88734">
      <w:pPr>
        <w:spacing w:before="240" w:after="240" w:line="276" w:lineRule="auto"/>
      </w:pPr>
      <w:r w:rsidRPr="22200D01">
        <w:rPr>
          <w:rFonts w:ascii="Calibri" w:hAnsi="Calibri" w:eastAsia="Calibri" w:cs="Calibri"/>
          <w:lang w:val="en"/>
        </w:rPr>
        <w:t xml:space="preserve">Thank you for your continued support of </w:t>
      </w:r>
      <w:r w:rsidRPr="00E667F4">
        <w:rPr>
          <w:rFonts w:ascii="Calibri" w:hAnsi="Calibri" w:eastAsia="Calibri" w:cs="Calibri"/>
          <w:highlight w:val="yellow"/>
          <w:lang w:val="en"/>
        </w:rPr>
        <w:t>[Non-Profit Organization]</w:t>
      </w:r>
      <w:r w:rsidRPr="22200D01">
        <w:rPr>
          <w:rFonts w:ascii="Calibri" w:hAnsi="Calibri" w:eastAsia="Calibri" w:cs="Calibri"/>
          <w:lang w:val="en"/>
        </w:rPr>
        <w:t xml:space="preserve"> and our community!</w:t>
      </w:r>
    </w:p>
    <w:p w:rsidRPr="006073DF" w:rsidR="006073DF" w:rsidP="22200D01" w:rsidRDefault="63E2D340" w14:paraId="0869E305" w14:textId="5E79EFC6">
      <w:pPr>
        <w:spacing w:before="240" w:after="240" w:line="276" w:lineRule="auto"/>
        <w:rPr>
          <w:rFonts w:ascii="Calibri" w:hAnsi="Calibri" w:eastAsia="Calibri" w:cs="Calibri"/>
          <w:kern w:val="0"/>
          <w:lang w:val="en"/>
          <w14:ligatures w14:val="none"/>
        </w:rPr>
      </w:pPr>
      <w:r w:rsidRPr="22200D01">
        <w:rPr>
          <w:rFonts w:ascii="Calibri" w:hAnsi="Calibri" w:eastAsia="Calibri" w:cs="Calibri"/>
          <w:lang w:val="en"/>
        </w:rPr>
        <w:t>Best regards,</w:t>
      </w:r>
    </w:p>
    <w:p w:rsidR="004D0C32" w:rsidP="22200D01" w:rsidRDefault="004D0C32" w14:paraId="3E16B215" w14:textId="77777777">
      <w:pPr>
        <w:spacing w:after="0" w:line="276" w:lineRule="auto"/>
        <w:rPr>
          <w:rFonts w:ascii="Calibri" w:hAnsi="Calibri" w:eastAsia="Calibri" w:cs="Calibri"/>
          <w:b/>
          <w:bCs/>
          <w:u w:val="single"/>
          <w:lang w:val="en"/>
        </w:rPr>
      </w:pPr>
    </w:p>
    <w:p w:rsidR="004D0C32" w:rsidP="22200D01" w:rsidRDefault="004D0C32" w14:paraId="771064C8" w14:textId="77777777">
      <w:pPr>
        <w:spacing w:after="0" w:line="276" w:lineRule="auto"/>
        <w:rPr>
          <w:rFonts w:ascii="Calibri" w:hAnsi="Calibri" w:eastAsia="Calibri" w:cs="Calibri"/>
          <w:b/>
          <w:bCs/>
          <w:u w:val="single"/>
          <w:lang w:val="en"/>
        </w:rPr>
      </w:pPr>
    </w:p>
    <w:p w:rsidR="002B0F2C" w:rsidP="004D0C32" w:rsidRDefault="002B0F2C" w14:paraId="5C28BEA4" w14:textId="77777777">
      <w:pPr>
        <w:spacing w:after="0" w:line="276" w:lineRule="auto"/>
        <w:rPr>
          <w:rFonts w:ascii="Calibri" w:hAnsi="Calibri" w:eastAsia="Calibri" w:cs="Calibri"/>
          <w:b/>
          <w:bCs/>
          <w:u w:val="single"/>
          <w:lang w:val="en"/>
        </w:rPr>
      </w:pPr>
    </w:p>
    <w:p w:rsidRPr="004D0C32" w:rsidR="22200D01" w:rsidP="004D0C32" w:rsidRDefault="494C639C" w14:paraId="16CD0362" w14:textId="6EC6D00F">
      <w:pPr>
        <w:spacing w:after="0" w:line="276" w:lineRule="auto"/>
        <w:rPr>
          <w:rFonts w:ascii="Calibri" w:hAnsi="Calibri" w:eastAsia="Calibri" w:cs="Calibri"/>
          <w:b/>
          <w:bCs/>
          <w:u w:val="single"/>
          <w:lang w:val="en"/>
        </w:rPr>
      </w:pPr>
      <w:r w:rsidRPr="22200D01">
        <w:rPr>
          <w:rFonts w:ascii="Calibri" w:hAnsi="Calibri" w:eastAsia="Calibri" w:cs="Calibri"/>
          <w:b/>
          <w:bCs/>
          <w:u w:val="single"/>
          <w:lang w:val="en"/>
        </w:rPr>
        <w:lastRenderedPageBreak/>
        <w:t>Email #3</w:t>
      </w:r>
      <w:r w:rsidRPr="22200D01" w:rsidR="778EA779">
        <w:rPr>
          <w:rFonts w:ascii="Calibri" w:hAnsi="Calibri" w:eastAsia="Calibri" w:cs="Calibri"/>
          <w:b/>
          <w:bCs/>
          <w:u w:val="single"/>
          <w:lang w:val="en"/>
        </w:rPr>
        <w:t xml:space="preserve"> </w:t>
      </w:r>
    </w:p>
    <w:p w:rsidR="006073DF" w:rsidP="22200D01" w:rsidRDefault="494C639C" w14:paraId="682845FE" w14:textId="6B0C8018">
      <w:pPr>
        <w:shd w:val="clear" w:color="auto" w:fill="FFFFFF" w:themeFill="background1"/>
        <w:spacing w:after="200" w:line="276" w:lineRule="auto"/>
        <w:rPr>
          <w:rFonts w:ascii="Aptos" w:hAnsi="Aptos" w:eastAsia="Aptos" w:cs="Aptos"/>
          <w:b/>
          <w:bCs/>
        </w:rPr>
      </w:pPr>
      <w:bookmarkStart w:name="_rcyqq6p3b9a3" w:id="1"/>
      <w:bookmarkEnd w:id="1"/>
      <w:r w:rsidRPr="22200D01">
        <w:rPr>
          <w:rFonts w:ascii="Aptos" w:hAnsi="Aptos" w:eastAsia="Aptos" w:cs="Aptos"/>
          <w:b/>
          <w:bCs/>
        </w:rPr>
        <w:t xml:space="preserve">Subject: Support </w:t>
      </w:r>
      <w:r w:rsidRPr="002B0F2C">
        <w:rPr>
          <w:rFonts w:ascii="Aptos" w:hAnsi="Aptos" w:eastAsia="Aptos" w:cs="Aptos"/>
          <w:b/>
          <w:bCs/>
          <w:highlight w:val="yellow"/>
        </w:rPr>
        <w:t>[Non-Profit Organization]</w:t>
      </w:r>
      <w:r w:rsidRPr="22200D01">
        <w:rPr>
          <w:rFonts w:ascii="Aptos" w:hAnsi="Aptos" w:eastAsia="Aptos" w:cs="Aptos"/>
          <w:b/>
          <w:bCs/>
        </w:rPr>
        <w:t xml:space="preserve"> with Your Donor-Advised Fund During Connect to a Cause</w:t>
      </w:r>
    </w:p>
    <w:p w:rsidR="006073DF" w:rsidP="22200D01" w:rsidRDefault="494C639C" w14:paraId="25C7E1BB" w14:textId="6BC21BA1">
      <w:pPr>
        <w:spacing w:before="240" w:after="240"/>
      </w:pPr>
      <w:r w:rsidRPr="22200D01">
        <w:rPr>
          <w:rFonts w:ascii="Aptos" w:hAnsi="Aptos" w:eastAsia="Aptos" w:cs="Aptos"/>
        </w:rPr>
        <w:t>Hello!</w:t>
      </w:r>
    </w:p>
    <w:p w:rsidR="006073DF" w:rsidP="22200D01" w:rsidRDefault="494C639C" w14:paraId="767016C2" w14:textId="28FE490D">
      <w:pPr>
        <w:spacing w:before="240" w:after="240"/>
      </w:pPr>
      <w:r w:rsidRPr="22200D01">
        <w:rPr>
          <w:rFonts w:ascii="Aptos" w:hAnsi="Aptos" w:eastAsia="Aptos" w:cs="Aptos"/>
        </w:rPr>
        <w:t xml:space="preserve">We deeply appreciate the various ways you have supported </w:t>
      </w:r>
      <w:r w:rsidRPr="002B0F2C">
        <w:rPr>
          <w:rFonts w:ascii="Aptos" w:hAnsi="Aptos" w:eastAsia="Aptos" w:cs="Aptos"/>
          <w:highlight w:val="yellow"/>
        </w:rPr>
        <w:t>[Non-Profit Organization]</w:t>
      </w:r>
      <w:r w:rsidRPr="22200D01">
        <w:rPr>
          <w:rFonts w:ascii="Aptos" w:hAnsi="Aptos" w:eastAsia="Aptos" w:cs="Aptos"/>
        </w:rPr>
        <w:t xml:space="preserve"> over the years. Your generosity</w:t>
      </w:r>
      <w:r w:rsidR="002B0F2C">
        <w:rPr>
          <w:rFonts w:ascii="Aptos" w:hAnsi="Aptos" w:eastAsia="Aptos" w:cs="Aptos"/>
        </w:rPr>
        <w:t xml:space="preserve">, </w:t>
      </w:r>
      <w:r w:rsidRPr="22200D01">
        <w:rPr>
          <w:rFonts w:ascii="Aptos" w:hAnsi="Aptos" w:eastAsia="Aptos" w:cs="Aptos"/>
        </w:rPr>
        <w:t>whether through direct donations, stock gifts, bequests, IRA distributions, or even complex assets</w:t>
      </w:r>
      <w:r w:rsidR="002B0F2C">
        <w:rPr>
          <w:rFonts w:ascii="Aptos" w:hAnsi="Aptos" w:eastAsia="Aptos" w:cs="Aptos"/>
        </w:rPr>
        <w:t xml:space="preserve">, </w:t>
      </w:r>
      <w:r w:rsidRPr="22200D01">
        <w:rPr>
          <w:rFonts w:ascii="Aptos" w:hAnsi="Aptos" w:eastAsia="Aptos" w:cs="Aptos"/>
        </w:rPr>
        <w:t>has been invaluable.</w:t>
      </w:r>
    </w:p>
    <w:p w:rsidRPr="002B0F2C" w:rsidR="006073DF" w:rsidP="22200D01" w:rsidRDefault="494C639C" w14:paraId="2BAF71F4" w14:textId="6116AC1D">
      <w:pPr>
        <w:spacing w:before="240" w:after="240"/>
        <w:rPr>
          <w:i/>
          <w:iCs/>
        </w:rPr>
      </w:pPr>
      <w:r w:rsidRPr="22200D01">
        <w:rPr>
          <w:rFonts w:ascii="Aptos" w:hAnsi="Aptos" w:eastAsia="Aptos" w:cs="Aptos"/>
        </w:rPr>
        <w:t xml:space="preserve">Today, we want to highlight a growing and flexible giving option: </w:t>
      </w:r>
      <w:r w:rsidRPr="002B0F2C">
        <w:rPr>
          <w:rFonts w:ascii="Aptos" w:hAnsi="Aptos" w:eastAsia="Aptos" w:cs="Aptos"/>
        </w:rPr>
        <w:t>donor-advised funds (DAFs)</w:t>
      </w:r>
      <w:r w:rsidRPr="22200D01">
        <w:rPr>
          <w:rFonts w:ascii="Aptos" w:hAnsi="Aptos" w:eastAsia="Aptos" w:cs="Aptos"/>
        </w:rPr>
        <w:t xml:space="preserve">. If you have a DAF, either through the Community Foundation of Lorain County or another institution, you can use it to support </w:t>
      </w:r>
      <w:r w:rsidRPr="002B0F2C">
        <w:rPr>
          <w:rFonts w:ascii="Aptos" w:hAnsi="Aptos" w:eastAsia="Aptos" w:cs="Aptos"/>
          <w:highlight w:val="yellow"/>
        </w:rPr>
        <w:t>[Non-Profit Organization]</w:t>
      </w:r>
      <w:r w:rsidRPr="22200D01">
        <w:rPr>
          <w:rFonts w:ascii="Aptos" w:hAnsi="Aptos" w:eastAsia="Aptos" w:cs="Aptos"/>
        </w:rPr>
        <w:t xml:space="preserve"> during our upcoming event, </w:t>
      </w:r>
      <w:r w:rsidRPr="002B0F2C">
        <w:rPr>
          <w:rFonts w:ascii="Aptos" w:hAnsi="Aptos" w:eastAsia="Aptos" w:cs="Aptos"/>
          <w:i/>
          <w:iCs/>
        </w:rPr>
        <w:t>Connect to a Cause.</w:t>
      </w:r>
    </w:p>
    <w:p w:rsidR="006073DF" w:rsidP="22200D01" w:rsidRDefault="494C639C" w14:paraId="205A9C8C" w14:textId="703BDBE0">
      <w:pPr>
        <w:spacing w:before="240" w:after="240"/>
      </w:pPr>
      <w:r w:rsidRPr="23FDC475" w:rsidR="494C639C">
        <w:rPr>
          <w:rFonts w:ascii="Aptos" w:hAnsi="Aptos" w:eastAsia="Aptos" w:cs="Aptos"/>
          <w:i w:val="1"/>
          <w:iCs w:val="1"/>
        </w:rPr>
        <w:t xml:space="preserve">Connect to a Cause </w:t>
      </w:r>
      <w:r w:rsidRPr="23FDC475" w:rsidR="494C639C">
        <w:rPr>
          <w:rFonts w:ascii="Aptos" w:hAnsi="Aptos" w:eastAsia="Aptos" w:cs="Aptos"/>
        </w:rPr>
        <w:t xml:space="preserve">is a 12-hour online giving event on </w:t>
      </w:r>
      <w:r w:rsidRPr="23FDC475" w:rsidR="6CBC40D1">
        <w:rPr>
          <w:rFonts w:ascii="Aptos" w:hAnsi="Aptos" w:eastAsia="Aptos" w:cs="Aptos"/>
          <w:b w:val="1"/>
          <w:bCs w:val="1"/>
        </w:rPr>
        <w:t>September 17</w:t>
      </w:r>
      <w:r w:rsidRPr="23FDC475" w:rsidR="494C639C">
        <w:rPr>
          <w:rFonts w:ascii="Aptos" w:hAnsi="Aptos" w:eastAsia="Aptos" w:cs="Aptos"/>
        </w:rPr>
        <w:t xml:space="preserve">, hosted by the Community Foundation of Lorain County. </w:t>
      </w:r>
      <w:r w:rsidRPr="23FDC475" w:rsidR="494C639C">
        <w:rPr>
          <w:rFonts w:ascii="Aptos" w:hAnsi="Aptos" w:eastAsia="Aptos" w:cs="Aptos"/>
        </w:rPr>
        <w:t>It’s</w:t>
      </w:r>
      <w:r w:rsidRPr="23FDC475" w:rsidR="494C639C">
        <w:rPr>
          <w:rFonts w:ascii="Aptos" w:hAnsi="Aptos" w:eastAsia="Aptos" w:cs="Aptos"/>
        </w:rPr>
        <w:t xml:space="preserve"> a unique opportunity for donors across our community to choose and support local non-profits. Every dollar raised for </w:t>
      </w:r>
      <w:r w:rsidRPr="23FDC475" w:rsidR="494C639C">
        <w:rPr>
          <w:rFonts w:ascii="Aptos" w:hAnsi="Aptos" w:eastAsia="Aptos" w:cs="Aptos"/>
          <w:highlight w:val="yellow"/>
        </w:rPr>
        <w:t>[Non-Profit Organization]</w:t>
      </w:r>
      <w:r w:rsidRPr="23FDC475" w:rsidR="494C639C">
        <w:rPr>
          <w:rFonts w:ascii="Aptos" w:hAnsi="Aptos" w:eastAsia="Aptos" w:cs="Aptos"/>
        </w:rPr>
        <w:t xml:space="preserve"> during this event will directly </w:t>
      </w:r>
      <w:r w:rsidRPr="23FDC475" w:rsidR="494C639C">
        <w:rPr>
          <w:rFonts w:ascii="Aptos" w:hAnsi="Aptos" w:eastAsia="Aptos" w:cs="Aptos"/>
        </w:rPr>
        <w:t>benefit</w:t>
      </w:r>
      <w:r w:rsidRPr="23FDC475" w:rsidR="494C639C">
        <w:rPr>
          <w:rFonts w:ascii="Aptos" w:hAnsi="Aptos" w:eastAsia="Aptos" w:cs="Aptos"/>
        </w:rPr>
        <w:t xml:space="preserve"> us, and </w:t>
      </w:r>
      <w:r w:rsidRPr="23FDC475" w:rsidR="494C639C">
        <w:rPr>
          <w:rFonts w:ascii="Aptos" w:hAnsi="Aptos" w:eastAsia="Aptos" w:cs="Aptos"/>
        </w:rPr>
        <w:t>we’ll</w:t>
      </w:r>
      <w:r w:rsidRPr="23FDC475" w:rsidR="494C639C">
        <w:rPr>
          <w:rFonts w:ascii="Aptos" w:hAnsi="Aptos" w:eastAsia="Aptos" w:cs="Aptos"/>
        </w:rPr>
        <w:t xml:space="preserve"> also have the chance to </w:t>
      </w:r>
      <w:r w:rsidRPr="23FDC475" w:rsidR="494C639C">
        <w:rPr>
          <w:rFonts w:ascii="Aptos" w:hAnsi="Aptos" w:eastAsia="Aptos" w:cs="Aptos"/>
        </w:rPr>
        <w:t xml:space="preserve">earn </w:t>
      </w:r>
      <w:r w:rsidRPr="23FDC475" w:rsidR="494C639C">
        <w:rPr>
          <w:rFonts w:ascii="Aptos" w:hAnsi="Aptos" w:eastAsia="Aptos" w:cs="Aptos"/>
        </w:rPr>
        <w:t>additional</w:t>
      </w:r>
      <w:r w:rsidRPr="23FDC475" w:rsidR="494C639C">
        <w:rPr>
          <w:rFonts w:ascii="Aptos" w:hAnsi="Aptos" w:eastAsia="Aptos" w:cs="Aptos"/>
        </w:rPr>
        <w:t xml:space="preserve"> funds based on the total contributions throughout the day.</w:t>
      </w:r>
    </w:p>
    <w:p w:rsidR="006073DF" w:rsidP="22200D01" w:rsidRDefault="494C639C" w14:paraId="1771AE47" w14:textId="1D58DBA9">
      <w:pPr>
        <w:spacing w:before="240" w:after="240"/>
      </w:pPr>
      <w:r w:rsidRPr="22200D01">
        <w:rPr>
          <w:rFonts w:ascii="Aptos" w:hAnsi="Aptos" w:eastAsia="Aptos" w:cs="Aptos"/>
          <w:b/>
          <w:bCs/>
        </w:rPr>
        <w:t>Why Consider Using Your Donor-Advised Fund?</w:t>
      </w:r>
    </w:p>
    <w:p w:rsidR="006073DF" w:rsidP="22200D01" w:rsidRDefault="494C639C" w14:paraId="4DD0B80D" w14:textId="54EC1FAC">
      <w:pPr>
        <w:pStyle w:val="ListParagraph"/>
        <w:numPr>
          <w:ilvl w:val="0"/>
          <w:numId w:val="1"/>
        </w:numPr>
        <w:spacing w:after="0"/>
        <w:rPr>
          <w:rFonts w:ascii="Aptos" w:hAnsi="Aptos" w:eastAsia="Aptos" w:cs="Aptos"/>
        </w:rPr>
      </w:pPr>
      <w:r w:rsidRPr="22200D01">
        <w:rPr>
          <w:rFonts w:ascii="Aptos" w:hAnsi="Aptos" w:eastAsia="Aptos" w:cs="Aptos"/>
          <w:b/>
          <w:bCs/>
        </w:rPr>
        <w:t>Convenience and Flexibility:</w:t>
      </w:r>
      <w:r w:rsidRPr="22200D01">
        <w:rPr>
          <w:rFonts w:ascii="Aptos" w:hAnsi="Aptos" w:eastAsia="Aptos" w:cs="Aptos"/>
        </w:rPr>
        <w:t xml:space="preserve"> DAFs simplify your giving and offer a streamlined way to support your favorite causes.</w:t>
      </w:r>
    </w:p>
    <w:p w:rsidR="006073DF" w:rsidP="22200D01" w:rsidRDefault="494C639C" w14:paraId="2D851778" w14:textId="01569088">
      <w:pPr>
        <w:pStyle w:val="ListParagraph"/>
        <w:numPr>
          <w:ilvl w:val="0"/>
          <w:numId w:val="1"/>
        </w:numPr>
        <w:spacing w:after="0"/>
        <w:rPr>
          <w:rFonts w:ascii="Aptos" w:hAnsi="Aptos" w:eastAsia="Aptos" w:cs="Aptos"/>
        </w:rPr>
      </w:pPr>
      <w:r w:rsidRPr="22200D01">
        <w:rPr>
          <w:rFonts w:ascii="Aptos" w:hAnsi="Aptos" w:eastAsia="Aptos" w:cs="Aptos"/>
          <w:b/>
          <w:bCs/>
        </w:rPr>
        <w:t>Maximize Impact:</w:t>
      </w:r>
      <w:r w:rsidRPr="22200D01">
        <w:rPr>
          <w:rFonts w:ascii="Aptos" w:hAnsi="Aptos" w:eastAsia="Aptos" w:cs="Aptos"/>
        </w:rPr>
        <w:t xml:space="preserve"> Using your DAF for </w:t>
      </w:r>
      <w:r w:rsidRPr="002B0F2C">
        <w:rPr>
          <w:rFonts w:ascii="Aptos" w:hAnsi="Aptos" w:eastAsia="Aptos" w:cs="Aptos"/>
          <w:i/>
          <w:iCs/>
        </w:rPr>
        <w:t>Connect to a Cause</w:t>
      </w:r>
      <w:r w:rsidRPr="22200D01">
        <w:rPr>
          <w:rFonts w:ascii="Aptos" w:hAnsi="Aptos" w:eastAsia="Aptos" w:cs="Aptos"/>
        </w:rPr>
        <w:t xml:space="preserve"> not only supports our current needs but also boosts our potential for additional funds and prizes during the event.</w:t>
      </w:r>
    </w:p>
    <w:p w:rsidR="006073DF" w:rsidP="22200D01" w:rsidRDefault="494C639C" w14:paraId="48B5C892" w14:textId="4BD50D6D">
      <w:pPr>
        <w:spacing w:before="240" w:after="240"/>
      </w:pPr>
      <w:r w:rsidRPr="22200D01">
        <w:rPr>
          <w:rFonts w:ascii="Aptos" w:hAnsi="Aptos" w:eastAsia="Aptos" w:cs="Aptos"/>
        </w:rPr>
        <w:t xml:space="preserve">If you’re interested in learning more about using your DAF to support </w:t>
      </w:r>
      <w:r w:rsidRPr="002B0F2C">
        <w:rPr>
          <w:rFonts w:ascii="Aptos" w:hAnsi="Aptos" w:eastAsia="Aptos" w:cs="Aptos"/>
          <w:highlight w:val="yellow"/>
        </w:rPr>
        <w:t>[Non-Profit Organization]</w:t>
      </w:r>
      <w:r w:rsidRPr="22200D01">
        <w:rPr>
          <w:rFonts w:ascii="Aptos" w:hAnsi="Aptos" w:eastAsia="Aptos" w:cs="Aptos"/>
        </w:rPr>
        <w:t xml:space="preserve">, please reach out to </w:t>
      </w:r>
      <w:r w:rsidR="002B0F2C">
        <w:rPr>
          <w:rFonts w:ascii="Aptos" w:hAnsi="Aptos" w:eastAsia="Aptos" w:cs="Aptos"/>
        </w:rPr>
        <w:t>Colleen Walts</w:t>
      </w:r>
      <w:r w:rsidRPr="22200D01">
        <w:rPr>
          <w:rFonts w:ascii="Aptos" w:hAnsi="Aptos" w:eastAsia="Aptos" w:cs="Aptos"/>
        </w:rPr>
        <w:t xml:space="preserve">, Development </w:t>
      </w:r>
      <w:r w:rsidRPr="004D0C32">
        <w:rPr>
          <w:rFonts w:ascii="Aptos" w:hAnsi="Aptos" w:eastAsia="Aptos" w:cs="Aptos"/>
        </w:rPr>
        <w:t>Officer at the Community Foundation, at</w:t>
      </w:r>
      <w:r w:rsidR="002B0F2C">
        <w:rPr>
          <w:rFonts w:ascii="Aptos" w:hAnsi="Aptos" w:eastAsia="Aptos" w:cs="Aptos"/>
        </w:rPr>
        <w:t xml:space="preserve"> cwalts@peoplewhocare.org</w:t>
      </w:r>
      <w:r w:rsidRPr="004D0C32">
        <w:rPr>
          <w:rFonts w:ascii="Aptos" w:hAnsi="Aptos" w:eastAsia="Aptos" w:cs="Aptos"/>
        </w:rPr>
        <w:t xml:space="preserve"> or 440.984.7390. </w:t>
      </w:r>
      <w:r w:rsidRPr="004D0C32" w:rsidR="0094324A">
        <w:rPr>
          <w:rFonts w:ascii="Aptos" w:hAnsi="Aptos" w:eastAsia="Aptos" w:cs="Aptos"/>
        </w:rPr>
        <w:t xml:space="preserve">She can also help you create a new DAF to streamline your giving if you do not already have one in place.  </w:t>
      </w:r>
      <w:r w:rsidRPr="004D0C32">
        <w:rPr>
          <w:rFonts w:ascii="Aptos" w:hAnsi="Aptos" w:eastAsia="Aptos" w:cs="Aptos"/>
        </w:rPr>
        <w:t xml:space="preserve">DAFs are a popular tool for their ease and flexibility, making it simple to support </w:t>
      </w:r>
      <w:r w:rsidRPr="002B0F2C">
        <w:rPr>
          <w:rFonts w:ascii="Aptos" w:hAnsi="Aptos" w:eastAsia="Aptos" w:cs="Aptos"/>
          <w:highlight w:val="yellow"/>
        </w:rPr>
        <w:t>[Non-Profit Organization]</w:t>
      </w:r>
      <w:r w:rsidRPr="22200D01">
        <w:rPr>
          <w:rFonts w:ascii="Aptos" w:hAnsi="Aptos" w:eastAsia="Aptos" w:cs="Aptos"/>
        </w:rPr>
        <w:t xml:space="preserve">, especially during </w:t>
      </w:r>
      <w:r w:rsidRPr="006956B4">
        <w:rPr>
          <w:rFonts w:ascii="Aptos" w:hAnsi="Aptos" w:eastAsia="Aptos" w:cs="Aptos"/>
          <w:i/>
          <w:iCs/>
        </w:rPr>
        <w:t>Connect to a Cause</w:t>
      </w:r>
      <w:r w:rsidRPr="22200D01">
        <w:rPr>
          <w:rFonts w:ascii="Aptos" w:hAnsi="Aptos" w:eastAsia="Aptos" w:cs="Aptos"/>
        </w:rPr>
        <w:t>.</w:t>
      </w:r>
    </w:p>
    <w:p w:rsidR="006073DF" w:rsidP="22200D01" w:rsidRDefault="494C639C" w14:paraId="6584874E" w14:textId="5F8228C1">
      <w:pPr>
        <w:spacing w:before="240" w:after="240"/>
      </w:pPr>
      <w:r w:rsidRPr="22200D01">
        <w:rPr>
          <w:rFonts w:ascii="Aptos" w:hAnsi="Aptos" w:eastAsia="Aptos" w:cs="Aptos"/>
        </w:rPr>
        <w:t xml:space="preserve">Thank you for your ongoing commitment to </w:t>
      </w:r>
      <w:r w:rsidRPr="002B0F2C">
        <w:rPr>
          <w:rFonts w:ascii="Aptos" w:hAnsi="Aptos" w:eastAsia="Aptos" w:cs="Aptos"/>
          <w:highlight w:val="yellow"/>
        </w:rPr>
        <w:t>[Non-Profit Organization]</w:t>
      </w:r>
      <w:r w:rsidRPr="22200D01">
        <w:rPr>
          <w:rFonts w:ascii="Aptos" w:hAnsi="Aptos" w:eastAsia="Aptos" w:cs="Aptos"/>
        </w:rPr>
        <w:t>’s mission. Your support is crucial in helping us thrive and continue our work.</w:t>
      </w:r>
    </w:p>
    <w:p w:rsidR="006073DF" w:rsidP="004D0C32" w:rsidRDefault="494C639C" w14:paraId="3F013E24" w14:textId="09FF4539">
      <w:pPr>
        <w:spacing w:before="240" w:after="240"/>
      </w:pPr>
      <w:r w:rsidRPr="22200D01">
        <w:rPr>
          <w:rFonts w:ascii="Aptos" w:hAnsi="Aptos" w:eastAsia="Aptos" w:cs="Aptos"/>
        </w:rPr>
        <w:t>Best regards,</w:t>
      </w:r>
    </w:p>
    <w:sectPr w:rsidR="006073D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8610"/>
    <w:multiLevelType w:val="hybridMultilevel"/>
    <w:tmpl w:val="510EDA6E"/>
    <w:lvl w:ilvl="0" w:tplc="2DF475DE">
      <w:start w:val="1"/>
      <w:numFmt w:val="decimal"/>
      <w:lvlText w:val="%1."/>
      <w:lvlJc w:val="left"/>
      <w:pPr>
        <w:ind w:left="720" w:hanging="360"/>
      </w:pPr>
    </w:lvl>
    <w:lvl w:ilvl="1" w:tplc="6256FAE4">
      <w:start w:val="1"/>
      <w:numFmt w:val="lowerLetter"/>
      <w:lvlText w:val="%2."/>
      <w:lvlJc w:val="left"/>
      <w:pPr>
        <w:ind w:left="1440" w:hanging="360"/>
      </w:pPr>
    </w:lvl>
    <w:lvl w:ilvl="2" w:tplc="AC6E780E">
      <w:start w:val="1"/>
      <w:numFmt w:val="lowerRoman"/>
      <w:lvlText w:val="%3."/>
      <w:lvlJc w:val="right"/>
      <w:pPr>
        <w:ind w:left="2160" w:hanging="180"/>
      </w:pPr>
    </w:lvl>
    <w:lvl w:ilvl="3" w:tplc="189C5666">
      <w:start w:val="1"/>
      <w:numFmt w:val="decimal"/>
      <w:lvlText w:val="%4."/>
      <w:lvlJc w:val="left"/>
      <w:pPr>
        <w:ind w:left="2880" w:hanging="360"/>
      </w:pPr>
    </w:lvl>
    <w:lvl w:ilvl="4" w:tplc="03BA62AA">
      <w:start w:val="1"/>
      <w:numFmt w:val="lowerLetter"/>
      <w:lvlText w:val="%5."/>
      <w:lvlJc w:val="left"/>
      <w:pPr>
        <w:ind w:left="3600" w:hanging="360"/>
      </w:pPr>
    </w:lvl>
    <w:lvl w:ilvl="5" w:tplc="B200266A">
      <w:start w:val="1"/>
      <w:numFmt w:val="lowerRoman"/>
      <w:lvlText w:val="%6."/>
      <w:lvlJc w:val="right"/>
      <w:pPr>
        <w:ind w:left="4320" w:hanging="180"/>
      </w:pPr>
    </w:lvl>
    <w:lvl w:ilvl="6" w:tplc="F820973A">
      <w:start w:val="1"/>
      <w:numFmt w:val="decimal"/>
      <w:lvlText w:val="%7."/>
      <w:lvlJc w:val="left"/>
      <w:pPr>
        <w:ind w:left="5040" w:hanging="360"/>
      </w:pPr>
    </w:lvl>
    <w:lvl w:ilvl="7" w:tplc="F0D24224">
      <w:start w:val="1"/>
      <w:numFmt w:val="lowerLetter"/>
      <w:lvlText w:val="%8."/>
      <w:lvlJc w:val="left"/>
      <w:pPr>
        <w:ind w:left="5760" w:hanging="360"/>
      </w:pPr>
    </w:lvl>
    <w:lvl w:ilvl="8" w:tplc="B7C4595A">
      <w:start w:val="1"/>
      <w:numFmt w:val="lowerRoman"/>
      <w:lvlText w:val="%9."/>
      <w:lvlJc w:val="right"/>
      <w:pPr>
        <w:ind w:left="6480" w:hanging="180"/>
      </w:pPr>
    </w:lvl>
  </w:abstractNum>
  <w:abstractNum w:abstractNumId="1" w15:restartNumberingAfterBreak="0">
    <w:nsid w:val="1FA68D75"/>
    <w:multiLevelType w:val="hybridMultilevel"/>
    <w:tmpl w:val="CA245A0E"/>
    <w:lvl w:ilvl="0" w:tplc="41EC4F78">
      <w:start w:val="1"/>
      <w:numFmt w:val="bullet"/>
      <w:lvlText w:val=""/>
      <w:lvlJc w:val="left"/>
      <w:pPr>
        <w:ind w:left="720" w:hanging="360"/>
      </w:pPr>
      <w:rPr>
        <w:rFonts w:hint="default" w:ascii="Symbol" w:hAnsi="Symbol"/>
      </w:rPr>
    </w:lvl>
    <w:lvl w:ilvl="1" w:tplc="FDBEE86C">
      <w:start w:val="1"/>
      <w:numFmt w:val="bullet"/>
      <w:lvlText w:val=""/>
      <w:lvlJc w:val="left"/>
      <w:pPr>
        <w:ind w:left="1440" w:hanging="360"/>
      </w:pPr>
      <w:rPr>
        <w:rFonts w:hint="default" w:ascii="Symbol" w:hAnsi="Symbol"/>
      </w:rPr>
    </w:lvl>
    <w:lvl w:ilvl="2" w:tplc="FB3CD28E">
      <w:start w:val="1"/>
      <w:numFmt w:val="bullet"/>
      <w:lvlText w:val=""/>
      <w:lvlJc w:val="left"/>
      <w:pPr>
        <w:ind w:left="2160" w:hanging="360"/>
      </w:pPr>
      <w:rPr>
        <w:rFonts w:hint="default" w:ascii="Wingdings" w:hAnsi="Wingdings"/>
      </w:rPr>
    </w:lvl>
    <w:lvl w:ilvl="3" w:tplc="4A4235AE">
      <w:start w:val="1"/>
      <w:numFmt w:val="bullet"/>
      <w:lvlText w:val=""/>
      <w:lvlJc w:val="left"/>
      <w:pPr>
        <w:ind w:left="2880" w:hanging="360"/>
      </w:pPr>
      <w:rPr>
        <w:rFonts w:hint="default" w:ascii="Symbol" w:hAnsi="Symbol"/>
      </w:rPr>
    </w:lvl>
    <w:lvl w:ilvl="4" w:tplc="9E0CDDDC">
      <w:start w:val="1"/>
      <w:numFmt w:val="bullet"/>
      <w:lvlText w:val="o"/>
      <w:lvlJc w:val="left"/>
      <w:pPr>
        <w:ind w:left="3600" w:hanging="360"/>
      </w:pPr>
      <w:rPr>
        <w:rFonts w:hint="default" w:ascii="Courier New" w:hAnsi="Courier New"/>
      </w:rPr>
    </w:lvl>
    <w:lvl w:ilvl="5" w:tplc="DF2C4CDA">
      <w:start w:val="1"/>
      <w:numFmt w:val="bullet"/>
      <w:lvlText w:val=""/>
      <w:lvlJc w:val="left"/>
      <w:pPr>
        <w:ind w:left="4320" w:hanging="360"/>
      </w:pPr>
      <w:rPr>
        <w:rFonts w:hint="default" w:ascii="Wingdings" w:hAnsi="Wingdings"/>
      </w:rPr>
    </w:lvl>
    <w:lvl w:ilvl="6" w:tplc="AA3406E6">
      <w:start w:val="1"/>
      <w:numFmt w:val="bullet"/>
      <w:lvlText w:val=""/>
      <w:lvlJc w:val="left"/>
      <w:pPr>
        <w:ind w:left="5040" w:hanging="360"/>
      </w:pPr>
      <w:rPr>
        <w:rFonts w:hint="default" w:ascii="Symbol" w:hAnsi="Symbol"/>
      </w:rPr>
    </w:lvl>
    <w:lvl w:ilvl="7" w:tplc="E092FF60">
      <w:start w:val="1"/>
      <w:numFmt w:val="bullet"/>
      <w:lvlText w:val="o"/>
      <w:lvlJc w:val="left"/>
      <w:pPr>
        <w:ind w:left="5760" w:hanging="360"/>
      </w:pPr>
      <w:rPr>
        <w:rFonts w:hint="default" w:ascii="Courier New" w:hAnsi="Courier New"/>
      </w:rPr>
    </w:lvl>
    <w:lvl w:ilvl="8" w:tplc="BA54BDAC">
      <w:start w:val="1"/>
      <w:numFmt w:val="bullet"/>
      <w:lvlText w:val=""/>
      <w:lvlJc w:val="left"/>
      <w:pPr>
        <w:ind w:left="6480" w:hanging="360"/>
      </w:pPr>
      <w:rPr>
        <w:rFonts w:hint="default" w:ascii="Wingdings" w:hAnsi="Wingdings"/>
      </w:rPr>
    </w:lvl>
  </w:abstractNum>
  <w:num w:numId="1" w16cid:durableId="220749106">
    <w:abstractNumId w:val="1"/>
  </w:num>
  <w:num w:numId="2" w16cid:durableId="12721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DF"/>
    <w:rsid w:val="000027CF"/>
    <w:rsid w:val="000C54F3"/>
    <w:rsid w:val="000D2BAE"/>
    <w:rsid w:val="000E22CF"/>
    <w:rsid w:val="001867F0"/>
    <w:rsid w:val="00236F1D"/>
    <w:rsid w:val="00297136"/>
    <w:rsid w:val="002B0F2C"/>
    <w:rsid w:val="003A3652"/>
    <w:rsid w:val="00477827"/>
    <w:rsid w:val="004D0C32"/>
    <w:rsid w:val="005744D2"/>
    <w:rsid w:val="006073DF"/>
    <w:rsid w:val="006956B4"/>
    <w:rsid w:val="00821536"/>
    <w:rsid w:val="008F499E"/>
    <w:rsid w:val="00901094"/>
    <w:rsid w:val="0094324A"/>
    <w:rsid w:val="00B103A6"/>
    <w:rsid w:val="00E667F4"/>
    <w:rsid w:val="00F4637B"/>
    <w:rsid w:val="00F464DE"/>
    <w:rsid w:val="02776874"/>
    <w:rsid w:val="042E1532"/>
    <w:rsid w:val="0667CB13"/>
    <w:rsid w:val="0760468C"/>
    <w:rsid w:val="088AF58A"/>
    <w:rsid w:val="0995559A"/>
    <w:rsid w:val="09FB4131"/>
    <w:rsid w:val="0A2E168E"/>
    <w:rsid w:val="0A6364D5"/>
    <w:rsid w:val="0A63EA83"/>
    <w:rsid w:val="0BE7A8E1"/>
    <w:rsid w:val="0BEEAD87"/>
    <w:rsid w:val="0C01C3BA"/>
    <w:rsid w:val="0C5971D9"/>
    <w:rsid w:val="0EC29B17"/>
    <w:rsid w:val="0F8EDBA4"/>
    <w:rsid w:val="10A973E8"/>
    <w:rsid w:val="1198AA1C"/>
    <w:rsid w:val="119B2E1C"/>
    <w:rsid w:val="132ACC67"/>
    <w:rsid w:val="141D6C40"/>
    <w:rsid w:val="14FE92EA"/>
    <w:rsid w:val="1709FA5B"/>
    <w:rsid w:val="1744C95A"/>
    <w:rsid w:val="1809B460"/>
    <w:rsid w:val="184086E4"/>
    <w:rsid w:val="190F00E4"/>
    <w:rsid w:val="22200D01"/>
    <w:rsid w:val="235FBD5A"/>
    <w:rsid w:val="23FDC475"/>
    <w:rsid w:val="2420161F"/>
    <w:rsid w:val="25A409A7"/>
    <w:rsid w:val="26B5E41C"/>
    <w:rsid w:val="2741E7E7"/>
    <w:rsid w:val="285A19F6"/>
    <w:rsid w:val="2AF961FD"/>
    <w:rsid w:val="2B71280E"/>
    <w:rsid w:val="2D5EB897"/>
    <w:rsid w:val="2DA06361"/>
    <w:rsid w:val="30AE5BC9"/>
    <w:rsid w:val="31C18D0C"/>
    <w:rsid w:val="33FBD99F"/>
    <w:rsid w:val="39E0E0C5"/>
    <w:rsid w:val="3B4FB763"/>
    <w:rsid w:val="3B63779C"/>
    <w:rsid w:val="3D9E9324"/>
    <w:rsid w:val="3E06E0D4"/>
    <w:rsid w:val="4119D17A"/>
    <w:rsid w:val="431C95AB"/>
    <w:rsid w:val="4464507A"/>
    <w:rsid w:val="485C6E1F"/>
    <w:rsid w:val="48DA75BA"/>
    <w:rsid w:val="494C639C"/>
    <w:rsid w:val="4B12E177"/>
    <w:rsid w:val="4C9BCE46"/>
    <w:rsid w:val="4CF9C14E"/>
    <w:rsid w:val="4DC8C9D0"/>
    <w:rsid w:val="51957BA1"/>
    <w:rsid w:val="57AFCAED"/>
    <w:rsid w:val="5808E96D"/>
    <w:rsid w:val="58EE0800"/>
    <w:rsid w:val="59654AB9"/>
    <w:rsid w:val="5C868780"/>
    <w:rsid w:val="5D9B24F5"/>
    <w:rsid w:val="5E3F4BC3"/>
    <w:rsid w:val="5EFFC194"/>
    <w:rsid w:val="5F9FE858"/>
    <w:rsid w:val="638A1291"/>
    <w:rsid w:val="63E2D340"/>
    <w:rsid w:val="647D0BDA"/>
    <w:rsid w:val="6631CFEF"/>
    <w:rsid w:val="66ECAD3C"/>
    <w:rsid w:val="6B7FA243"/>
    <w:rsid w:val="6C5696C4"/>
    <w:rsid w:val="6CAC09B3"/>
    <w:rsid w:val="6CBC40D1"/>
    <w:rsid w:val="6DA9064B"/>
    <w:rsid w:val="6F7259C6"/>
    <w:rsid w:val="6FBB108A"/>
    <w:rsid w:val="7171662F"/>
    <w:rsid w:val="7352941E"/>
    <w:rsid w:val="753D6BA5"/>
    <w:rsid w:val="75A9D3C8"/>
    <w:rsid w:val="7672DC60"/>
    <w:rsid w:val="778EA779"/>
    <w:rsid w:val="79F76A59"/>
    <w:rsid w:val="7B3FF5B0"/>
    <w:rsid w:val="7B7FE19A"/>
    <w:rsid w:val="7DDDC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8B3FD"/>
  <w15:chartTrackingRefBased/>
  <w15:docId w15:val="{E0025AE8-ED4F-4A55-99EF-618DDAEF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073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3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3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73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073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073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073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073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073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073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073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073DF"/>
    <w:rPr>
      <w:rFonts w:eastAsiaTheme="majorEastAsia" w:cstheme="majorBidi"/>
      <w:color w:val="272727" w:themeColor="text1" w:themeTint="D8"/>
    </w:rPr>
  </w:style>
  <w:style w:type="paragraph" w:styleId="Title">
    <w:name w:val="Title"/>
    <w:basedOn w:val="Normal"/>
    <w:next w:val="Normal"/>
    <w:link w:val="TitleChar"/>
    <w:uiPriority w:val="10"/>
    <w:qFormat/>
    <w:rsid w:val="006073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73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073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07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3DF"/>
    <w:pPr>
      <w:spacing w:before="160"/>
      <w:jc w:val="center"/>
    </w:pPr>
    <w:rPr>
      <w:i/>
      <w:iCs/>
      <w:color w:val="404040" w:themeColor="text1" w:themeTint="BF"/>
    </w:rPr>
  </w:style>
  <w:style w:type="character" w:styleId="QuoteChar" w:customStyle="1">
    <w:name w:val="Quote Char"/>
    <w:basedOn w:val="DefaultParagraphFont"/>
    <w:link w:val="Quote"/>
    <w:uiPriority w:val="29"/>
    <w:rsid w:val="006073DF"/>
    <w:rPr>
      <w:i/>
      <w:iCs/>
      <w:color w:val="404040" w:themeColor="text1" w:themeTint="BF"/>
    </w:rPr>
  </w:style>
  <w:style w:type="paragraph" w:styleId="ListParagraph">
    <w:name w:val="List Paragraph"/>
    <w:basedOn w:val="Normal"/>
    <w:uiPriority w:val="34"/>
    <w:qFormat/>
    <w:rsid w:val="006073DF"/>
    <w:pPr>
      <w:ind w:left="720"/>
      <w:contextualSpacing/>
    </w:pPr>
  </w:style>
  <w:style w:type="character" w:styleId="IntenseEmphasis">
    <w:name w:val="Intense Emphasis"/>
    <w:basedOn w:val="DefaultParagraphFont"/>
    <w:uiPriority w:val="21"/>
    <w:qFormat/>
    <w:rsid w:val="006073DF"/>
    <w:rPr>
      <w:i/>
      <w:iCs/>
      <w:color w:val="0F4761" w:themeColor="accent1" w:themeShade="BF"/>
    </w:rPr>
  </w:style>
  <w:style w:type="paragraph" w:styleId="IntenseQuote">
    <w:name w:val="Intense Quote"/>
    <w:basedOn w:val="Normal"/>
    <w:next w:val="Normal"/>
    <w:link w:val="IntenseQuoteChar"/>
    <w:uiPriority w:val="30"/>
    <w:qFormat/>
    <w:rsid w:val="006073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073DF"/>
    <w:rPr>
      <w:i/>
      <w:iCs/>
      <w:color w:val="0F4761" w:themeColor="accent1" w:themeShade="BF"/>
    </w:rPr>
  </w:style>
  <w:style w:type="character" w:styleId="IntenseReference">
    <w:name w:val="Intense Reference"/>
    <w:basedOn w:val="DefaultParagraphFont"/>
    <w:uiPriority w:val="32"/>
    <w:qFormat/>
    <w:rsid w:val="006073DF"/>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f4ab5-098f-4ac3-b791-76aaeb163cae">
      <Terms xmlns="http://schemas.microsoft.com/office/infopath/2007/PartnerControls"/>
    </lcf76f155ced4ddcb4097134ff3c332f>
    <TaxCatchAll xmlns="776e11a3-ac29-4549-b00a-d3d6c85a284b" xsi:nil="true"/>
    <SharedWithUsers xmlns="334f553a-a37e-41e6-b9b7-d3e28648828f">
      <UserInfo>
        <DisplayName>Aliah Kimbro</DisplayName>
        <AccountId>242</AccountId>
        <AccountType/>
      </UserInfo>
      <UserInfo>
        <DisplayName>Britt Lovett</DisplayName>
        <AccountId>38</AccountId>
        <AccountType/>
      </UserInfo>
      <UserInfo>
        <DisplayName>Grace Broome</DisplayName>
        <AccountId>962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63D1D4484044182C9BC6E6717E953" ma:contentTypeVersion="18" ma:contentTypeDescription="Create a new document." ma:contentTypeScope="" ma:versionID="90b729557763cc04a57819c84bd6276a">
  <xsd:schema xmlns:xsd="http://www.w3.org/2001/XMLSchema" xmlns:xs="http://www.w3.org/2001/XMLSchema" xmlns:p="http://schemas.microsoft.com/office/2006/metadata/properties" xmlns:ns2="ed8f4ab5-098f-4ac3-b791-76aaeb163cae" xmlns:ns3="334f553a-a37e-41e6-b9b7-d3e28648828f" xmlns:ns4="776e11a3-ac29-4549-b00a-d3d6c85a284b" targetNamespace="http://schemas.microsoft.com/office/2006/metadata/properties" ma:root="true" ma:fieldsID="4928ede3c89d6f0f0cab784ae5207674" ns2:_="" ns3:_="" ns4:_="">
    <xsd:import namespace="ed8f4ab5-098f-4ac3-b791-76aaeb163cae"/>
    <xsd:import namespace="334f553a-a37e-41e6-b9b7-d3e28648828f"/>
    <xsd:import namespace="776e11a3-ac29-4549-b00a-d3d6c85a28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f4ab5-098f-4ac3-b791-76aaeb163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343db-d01b-4c78-a9f9-62fa5b265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f553a-a37e-41e6-b9b7-d3e2864882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e11a3-ac29-4549-b00a-d3d6c85a284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c41763d-ffa4-46da-8673-6e738630b456}" ma:internalName="TaxCatchAll" ma:showField="CatchAllData" ma:web="776e11a3-ac29-4549-b00a-d3d6c85a28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DC78B-43B0-41FE-BA8E-D6F36DADB32A}">
  <ds:schemaRefs>
    <ds:schemaRef ds:uri="http://schemas.openxmlformats.org/officeDocument/2006/bibliography"/>
  </ds:schemaRefs>
</ds:datastoreItem>
</file>

<file path=customXml/itemProps2.xml><?xml version="1.0" encoding="utf-8"?>
<ds:datastoreItem xmlns:ds="http://schemas.openxmlformats.org/officeDocument/2006/customXml" ds:itemID="{AF32681D-843C-46A2-B738-27B97A8AADDB}">
  <ds:schemaRefs>
    <ds:schemaRef ds:uri="http://schemas.microsoft.com/sharepoint/v3/contenttype/forms"/>
  </ds:schemaRefs>
</ds:datastoreItem>
</file>

<file path=customXml/itemProps3.xml><?xml version="1.0" encoding="utf-8"?>
<ds:datastoreItem xmlns:ds="http://schemas.openxmlformats.org/officeDocument/2006/customXml" ds:itemID="{18B41409-C65D-47D9-8D69-64B6AB955C2C}">
  <ds:schemaRefs>
    <ds:schemaRef ds:uri="http://schemas.microsoft.com/office/2006/metadata/properties"/>
    <ds:schemaRef ds:uri="http://schemas.microsoft.com/office/infopath/2007/PartnerControls"/>
    <ds:schemaRef ds:uri="ed8f4ab5-098f-4ac3-b791-76aaeb163cae"/>
    <ds:schemaRef ds:uri="776e11a3-ac29-4549-b00a-d3d6c85a284b"/>
    <ds:schemaRef ds:uri="334f553a-a37e-41e6-b9b7-d3e28648828f"/>
  </ds:schemaRefs>
</ds:datastoreItem>
</file>

<file path=customXml/itemProps4.xml><?xml version="1.0" encoding="utf-8"?>
<ds:datastoreItem xmlns:ds="http://schemas.openxmlformats.org/officeDocument/2006/customXml" ds:itemID="{0D4B77E1-00DC-4ADB-8083-96A9805A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f4ab5-098f-4ac3-b791-76aaeb163cae"/>
    <ds:schemaRef ds:uri="334f553a-a37e-41e6-b9b7-d3e28648828f"/>
    <ds:schemaRef ds:uri="776e11a3-ac29-4549-b00a-d3d6c85a2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Malone</dc:creator>
  <keywords/>
  <dc:description/>
  <lastModifiedBy>Colleen Walts</lastModifiedBy>
  <revision>11</revision>
  <dcterms:created xsi:type="dcterms:W3CDTF">2024-07-09T12:34:00.0000000Z</dcterms:created>
  <dcterms:modified xsi:type="dcterms:W3CDTF">2026-04-28T12:41:27.0090041Z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0x0101001C763D1D4484044182C9BC6E6717E953</vt:lpwstr>
  </property>
  <property fmtid="{D5CDD505-2E9C-101B-9397-08002B2CF9AE}" pid="3" name="MediaServiceImageTags">
    <vt:lpwstr/>
  </property>
  <property fmtid="{D5CDD505-2E9C-101B-9397-08002B2CF9AE}" pid="4" name="GrammarlyDocumentId">
    <vt:lpwstr>ceac8f60e52d288392e7e662cae2ceaa6ff5d956224e422f50d5513c3fced61f</vt:lpwstr>
  </property>
</Properties>
</file>