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D61A" w14:textId="77777777" w:rsidR="00F60891" w:rsidRDefault="00F60891" w:rsidP="682DD8F6">
      <w:pPr>
        <w:spacing w:after="0"/>
        <w:jc w:val="center"/>
        <w:rPr>
          <w:b/>
          <w:bCs/>
          <w:color w:val="0E101A"/>
          <w:sz w:val="28"/>
          <w:szCs w:val="28"/>
        </w:rPr>
      </w:pPr>
      <w:r>
        <w:rPr>
          <w:noProof/>
        </w:rPr>
        <w:drawing>
          <wp:inline distT="0" distB="0" distL="0" distR="0" wp14:anchorId="482B2119" wp14:editId="39A18EE1">
            <wp:extent cx="2803511" cy="1676400"/>
            <wp:effectExtent l="0" t="0" r="0" b="0"/>
            <wp:docPr id="224917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17570" name="Picture 224917570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5" t="19087" r="6223" b="18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190" cy="1680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DE2B0A" w14:textId="6553E6A3" w:rsidR="00451110" w:rsidRPr="00451110" w:rsidRDefault="00451110" w:rsidP="682DD8F6">
      <w:pPr>
        <w:spacing w:after="0"/>
        <w:jc w:val="center"/>
        <w:rPr>
          <w:color w:val="0E101A"/>
        </w:rPr>
      </w:pPr>
      <w:r w:rsidRPr="682DD8F6">
        <w:rPr>
          <w:b/>
          <w:bCs/>
          <w:color w:val="0E101A"/>
          <w:sz w:val="28"/>
          <w:szCs w:val="28"/>
        </w:rPr>
        <w:t>C2C Donor Letter or Email</w:t>
      </w:r>
    </w:p>
    <w:p w14:paraId="35D4DF3D" w14:textId="3949D461" w:rsidR="00451110" w:rsidRPr="00451110" w:rsidRDefault="00451110" w:rsidP="682DD8F6">
      <w:pPr>
        <w:spacing w:after="0"/>
        <w:jc w:val="center"/>
        <w:rPr>
          <w:color w:val="0E101A"/>
        </w:rPr>
      </w:pPr>
      <w:r w:rsidRPr="682DD8F6">
        <w:rPr>
          <w:color w:val="0E101A"/>
        </w:rPr>
        <w:t xml:space="preserve">Subject: Join </w:t>
      </w:r>
      <w:r w:rsidR="40CDD312" w:rsidRPr="003A5022">
        <w:rPr>
          <w:color w:val="0E101A"/>
          <w:highlight w:val="yellow"/>
        </w:rPr>
        <w:t>[Non-Profit Organization]</w:t>
      </w:r>
      <w:r w:rsidR="40CDD312" w:rsidRPr="682DD8F6">
        <w:rPr>
          <w:color w:val="0E101A"/>
        </w:rPr>
        <w:t xml:space="preserve"> </w:t>
      </w:r>
      <w:r w:rsidRPr="682DD8F6">
        <w:rPr>
          <w:color w:val="0E101A"/>
        </w:rPr>
        <w:t>for Connect to a Cause</w:t>
      </w:r>
    </w:p>
    <w:p w14:paraId="2E754824" w14:textId="340951B3" w:rsidR="682DD8F6" w:rsidRDefault="00451110" w:rsidP="682DD8F6">
      <w:pPr>
        <w:pStyle w:val="NormalWeb"/>
        <w:spacing w:after="0"/>
        <w:rPr>
          <w:rFonts w:asciiTheme="minorHAnsi" w:eastAsiaTheme="minorEastAsia" w:hAnsiTheme="minorHAnsi" w:cstheme="minorBidi"/>
          <w:color w:val="0E101A"/>
        </w:rPr>
      </w:pPr>
      <w:r w:rsidRPr="682DD8F6">
        <w:rPr>
          <w:rFonts w:asciiTheme="minorHAnsi" w:eastAsiaTheme="minorEastAsia" w:hAnsiTheme="minorHAnsi" w:cstheme="minorBidi"/>
          <w:color w:val="0E101A"/>
        </w:rPr>
        <w:t xml:space="preserve">Dear </w:t>
      </w:r>
      <w:r w:rsidRPr="003A5022">
        <w:rPr>
          <w:rFonts w:asciiTheme="minorHAnsi" w:eastAsiaTheme="minorEastAsia" w:hAnsiTheme="minorHAnsi" w:cstheme="minorBidi"/>
          <w:color w:val="0E101A"/>
          <w:highlight w:val="yellow"/>
        </w:rPr>
        <w:t>[Donor Name]</w:t>
      </w:r>
      <w:r w:rsidRPr="682DD8F6">
        <w:rPr>
          <w:rFonts w:asciiTheme="minorHAnsi" w:eastAsiaTheme="minorEastAsia" w:hAnsiTheme="minorHAnsi" w:cstheme="minorBidi"/>
          <w:color w:val="0E101A"/>
        </w:rPr>
        <w:t>,</w:t>
      </w:r>
    </w:p>
    <w:p w14:paraId="62F485E3" w14:textId="2503C2F5" w:rsidR="0EACEF40" w:rsidRDefault="0EACEF40" w:rsidP="682DD8F6">
      <w:pPr>
        <w:spacing w:after="0"/>
        <w:rPr>
          <w:rFonts w:eastAsiaTheme="minorEastAsia"/>
          <w:sz w:val="24"/>
          <w:szCs w:val="24"/>
        </w:rPr>
      </w:pPr>
      <w:r w:rsidRPr="682DD8F6">
        <w:rPr>
          <w:rFonts w:eastAsiaTheme="minorEastAsia"/>
          <w:sz w:val="24"/>
          <w:szCs w:val="24"/>
        </w:rPr>
        <w:t xml:space="preserve">We’re continually grateful for your support; it’s what allows </w:t>
      </w:r>
      <w:r w:rsidRPr="003A5022">
        <w:rPr>
          <w:rFonts w:eastAsiaTheme="minorEastAsia"/>
          <w:sz w:val="24"/>
          <w:szCs w:val="24"/>
          <w:highlight w:val="yellow"/>
        </w:rPr>
        <w:t>[Non-Profit Organization]</w:t>
      </w:r>
      <w:r w:rsidRPr="682DD8F6">
        <w:rPr>
          <w:rFonts w:eastAsiaTheme="minorEastAsia"/>
          <w:sz w:val="24"/>
          <w:szCs w:val="24"/>
        </w:rPr>
        <w:t xml:space="preserve"> to keep showing up for our community, day after day. Your generosity makes a real difference, and we’re excited to share an upcoming opportunity where that impact can go even further.</w:t>
      </w:r>
    </w:p>
    <w:p w14:paraId="5552A24B" w14:textId="074B0708" w:rsidR="02D60E32" w:rsidRDefault="02D60E32" w:rsidP="682DD8F6">
      <w:pPr>
        <w:spacing w:before="300" w:after="300"/>
        <w:rPr>
          <w:rFonts w:eastAsiaTheme="minorEastAsia"/>
          <w:sz w:val="24"/>
          <w:szCs w:val="24"/>
        </w:rPr>
      </w:pPr>
      <w:r w:rsidRPr="682DD8F6">
        <w:rPr>
          <w:rFonts w:eastAsiaTheme="minorEastAsia"/>
          <w:sz w:val="24"/>
          <w:szCs w:val="24"/>
        </w:rPr>
        <w:t xml:space="preserve">On </w:t>
      </w:r>
      <w:r w:rsidRPr="682DD8F6">
        <w:rPr>
          <w:rFonts w:eastAsiaTheme="minorEastAsia"/>
          <w:b/>
          <w:bCs/>
          <w:sz w:val="24"/>
          <w:szCs w:val="24"/>
        </w:rPr>
        <w:t>September 1</w:t>
      </w:r>
      <w:r w:rsidR="006D30E5">
        <w:rPr>
          <w:rFonts w:eastAsiaTheme="minorEastAsia"/>
          <w:b/>
          <w:bCs/>
          <w:sz w:val="24"/>
          <w:szCs w:val="24"/>
        </w:rPr>
        <w:t>7</w:t>
      </w:r>
      <w:r w:rsidRPr="682DD8F6">
        <w:rPr>
          <w:rFonts w:eastAsiaTheme="minorEastAsia"/>
          <w:b/>
          <w:bCs/>
          <w:sz w:val="24"/>
          <w:szCs w:val="24"/>
        </w:rPr>
        <w:t>, from 8:00 a.m. to 8:00 p.m.,</w:t>
      </w:r>
      <w:r w:rsidRPr="682DD8F6">
        <w:rPr>
          <w:rFonts w:eastAsiaTheme="minorEastAsia"/>
          <w:sz w:val="24"/>
          <w:szCs w:val="24"/>
        </w:rPr>
        <w:t xml:space="preserve"> we’ll take part in </w:t>
      </w:r>
      <w:r w:rsidRPr="682DD8F6">
        <w:rPr>
          <w:rFonts w:eastAsiaTheme="minorEastAsia"/>
          <w:i/>
          <w:iCs/>
          <w:sz w:val="24"/>
          <w:szCs w:val="24"/>
        </w:rPr>
        <w:t>Connect to a Cause</w:t>
      </w:r>
      <w:r w:rsidRPr="682DD8F6">
        <w:rPr>
          <w:rFonts w:eastAsiaTheme="minorEastAsia"/>
          <w:sz w:val="24"/>
          <w:szCs w:val="24"/>
        </w:rPr>
        <w:t xml:space="preserve">, a 12-hour crowdfunding event hosted by the Community Foundation of Lorain County. This event helps </w:t>
      </w:r>
      <w:r w:rsidRPr="003A5022">
        <w:rPr>
          <w:rFonts w:eastAsiaTheme="minorEastAsia"/>
          <w:sz w:val="24"/>
          <w:szCs w:val="24"/>
          <w:highlight w:val="yellow"/>
        </w:rPr>
        <w:t>[Non-Profit Organization]</w:t>
      </w:r>
      <w:r w:rsidRPr="682DD8F6">
        <w:rPr>
          <w:rFonts w:eastAsiaTheme="minorEastAsia"/>
          <w:sz w:val="24"/>
          <w:szCs w:val="24"/>
        </w:rPr>
        <w:t xml:space="preserve"> grow our endowment, support vital programming, and deepen our impact across Lorain County.</w:t>
      </w:r>
    </w:p>
    <w:p w14:paraId="6D2C60C7" w14:textId="0FC73BD7" w:rsidR="0EACEF40" w:rsidRDefault="0EACEF40" w:rsidP="682DD8F6">
      <w:pPr>
        <w:spacing w:before="300" w:after="300"/>
        <w:rPr>
          <w:rFonts w:eastAsiaTheme="minorEastAsia"/>
          <w:sz w:val="24"/>
          <w:szCs w:val="24"/>
        </w:rPr>
      </w:pPr>
      <w:r w:rsidRPr="682DD8F6">
        <w:rPr>
          <w:rFonts w:eastAsiaTheme="minorEastAsia"/>
          <w:sz w:val="24"/>
          <w:szCs w:val="24"/>
        </w:rPr>
        <w:t xml:space="preserve">This year, we’ve set a goal to raise </w:t>
      </w:r>
      <w:r w:rsidRPr="003A5022">
        <w:rPr>
          <w:rFonts w:eastAsiaTheme="minorEastAsia"/>
          <w:sz w:val="24"/>
          <w:szCs w:val="24"/>
          <w:highlight w:val="yellow"/>
        </w:rPr>
        <w:t>[$amount]</w:t>
      </w:r>
      <w:r w:rsidRPr="682DD8F6">
        <w:rPr>
          <w:rFonts w:eastAsiaTheme="minorEastAsia"/>
          <w:sz w:val="24"/>
          <w:szCs w:val="24"/>
        </w:rPr>
        <w:t xml:space="preserve"> to support our ongoing work. And thanks to bonus opportunities throughout the day, your generosity can go even further, helping us expand our reach and deepen our impact.</w:t>
      </w:r>
    </w:p>
    <w:p w14:paraId="24FE7A80" w14:textId="77777777" w:rsidR="00BC4B10" w:rsidRDefault="00BC4B10" w:rsidP="682DD8F6">
      <w:pPr>
        <w:spacing w:before="300" w:after="300"/>
        <w:rPr>
          <w:rFonts w:ascii="Calibri" w:eastAsia="Calibri" w:hAnsi="Calibri" w:cs="Calibri"/>
          <w:sz w:val="24"/>
          <w:szCs w:val="24"/>
        </w:rPr>
      </w:pPr>
      <w:r w:rsidRPr="00BC4B10">
        <w:rPr>
          <w:rFonts w:ascii="Calibri" w:eastAsia="Calibri" w:hAnsi="Calibri" w:cs="Calibri"/>
          <w:sz w:val="24"/>
          <w:szCs w:val="24"/>
        </w:rPr>
        <w:t xml:space="preserve">Whether you choose to donate by cash, check, or online during the event, we truly appreciate your support. Online gifts can be made quickly and securely at </w:t>
      </w:r>
      <w:hyperlink r:id="rId11" w:tgtFrame="_new" w:history="1">
        <w:r w:rsidRPr="00BC4B10">
          <w:rPr>
            <w:rStyle w:val="Hyperlink"/>
            <w:rFonts w:ascii="Calibri" w:eastAsia="Calibri" w:hAnsi="Calibri" w:cs="Calibri"/>
            <w:sz w:val="24"/>
            <w:szCs w:val="24"/>
          </w:rPr>
          <w:t>peoplewhocare.org</w:t>
        </w:r>
      </w:hyperlink>
      <w:r w:rsidRPr="00BC4B10">
        <w:rPr>
          <w:rFonts w:ascii="Calibri" w:eastAsia="Calibri" w:hAnsi="Calibri" w:cs="Calibri"/>
          <w:sz w:val="24"/>
          <w:szCs w:val="24"/>
        </w:rPr>
        <w:t xml:space="preserve"> during Connect to a Cause. The Community Foundation of Lorain County can also help facilitate non-cash contributions, including gifts of stock, donor-advised funds, or qualified charitable distributions. These giving options can support our mission while offering potential tax advantages to you.</w:t>
      </w:r>
    </w:p>
    <w:p w14:paraId="2E3F54AE" w14:textId="07C4D3D0" w:rsidR="11B22F9C" w:rsidRDefault="11B22F9C" w:rsidP="682DD8F6">
      <w:pPr>
        <w:spacing w:before="300" w:after="300"/>
        <w:rPr>
          <w:sz w:val="24"/>
          <w:szCs w:val="24"/>
        </w:rPr>
      </w:pPr>
      <w:r w:rsidRPr="682DD8F6">
        <w:rPr>
          <w:sz w:val="24"/>
          <w:szCs w:val="24"/>
        </w:rPr>
        <w:t xml:space="preserve">Every dollar raised will go directly toward our ongoing initiatives and </w:t>
      </w:r>
      <w:proofErr w:type="gramStart"/>
      <w:r w:rsidRPr="682DD8F6">
        <w:rPr>
          <w:sz w:val="24"/>
          <w:szCs w:val="24"/>
        </w:rPr>
        <w:t>growing</w:t>
      </w:r>
      <w:proofErr w:type="gramEnd"/>
      <w:r w:rsidRPr="682DD8F6">
        <w:rPr>
          <w:sz w:val="24"/>
          <w:szCs w:val="24"/>
        </w:rPr>
        <w:t xml:space="preserve"> our endowment, ensuring we can continue serving our community effectively.</w:t>
      </w:r>
      <w:r w:rsidR="53B54793" w:rsidRPr="682DD8F6">
        <w:rPr>
          <w:sz w:val="24"/>
          <w:szCs w:val="24"/>
        </w:rPr>
        <w:t xml:space="preserve"> </w:t>
      </w:r>
      <w:r w:rsidRPr="682DD8F6">
        <w:rPr>
          <w:sz w:val="24"/>
          <w:szCs w:val="24"/>
        </w:rPr>
        <w:t>Consider reaching out to friends, family, and colleagues who share your</w:t>
      </w:r>
      <w:r w:rsidR="5089FDB8" w:rsidRPr="682DD8F6">
        <w:rPr>
          <w:sz w:val="24"/>
          <w:szCs w:val="24"/>
        </w:rPr>
        <w:t xml:space="preserve"> love of giving</w:t>
      </w:r>
      <w:r w:rsidR="61EA78A9" w:rsidRPr="682DD8F6">
        <w:rPr>
          <w:sz w:val="24"/>
          <w:szCs w:val="24"/>
        </w:rPr>
        <w:t>. Y</w:t>
      </w:r>
      <w:r w:rsidRPr="682DD8F6">
        <w:rPr>
          <w:sz w:val="24"/>
          <w:szCs w:val="24"/>
        </w:rPr>
        <w:t>our personal encouragement can go a long way in inspiring support on this exciting day.</w:t>
      </w:r>
      <w:r w:rsidR="5B8C6036" w:rsidRPr="682DD8F6">
        <w:rPr>
          <w:sz w:val="24"/>
          <w:szCs w:val="24"/>
        </w:rPr>
        <w:t xml:space="preserve"> </w:t>
      </w:r>
      <w:r w:rsidRPr="682DD8F6">
        <w:rPr>
          <w:sz w:val="24"/>
          <w:szCs w:val="24"/>
        </w:rPr>
        <w:t>You can also help amplify the impact by using the hashtag #C2CLorainCounty on social media to connect with others in our community.</w:t>
      </w:r>
    </w:p>
    <w:p w14:paraId="7D760D00" w14:textId="7AFBE5CB" w:rsidR="11B22F9C" w:rsidRDefault="11B22F9C" w:rsidP="682DD8F6">
      <w:pPr>
        <w:spacing w:before="300" w:after="300"/>
        <w:rPr>
          <w:sz w:val="24"/>
          <w:szCs w:val="24"/>
        </w:rPr>
      </w:pPr>
      <w:r w:rsidRPr="682DD8F6">
        <w:rPr>
          <w:sz w:val="24"/>
          <w:szCs w:val="24"/>
        </w:rPr>
        <w:t xml:space="preserve">We’re humbled by your continued support. Thank you for standing with </w:t>
      </w:r>
      <w:r w:rsidRPr="003A5022">
        <w:rPr>
          <w:sz w:val="24"/>
          <w:szCs w:val="24"/>
          <w:highlight w:val="yellow"/>
        </w:rPr>
        <w:t>[Non-Profit Organization]</w:t>
      </w:r>
      <w:r w:rsidR="3B9FB719" w:rsidRPr="682DD8F6">
        <w:rPr>
          <w:sz w:val="24"/>
          <w:szCs w:val="24"/>
        </w:rPr>
        <w:t>. W</w:t>
      </w:r>
      <w:r w:rsidRPr="682DD8F6">
        <w:rPr>
          <w:sz w:val="24"/>
          <w:szCs w:val="24"/>
        </w:rPr>
        <w:t xml:space="preserve">e’re proud of what we’ve accomplished together, and excited for </w:t>
      </w:r>
      <w:r w:rsidR="2A52D320" w:rsidRPr="682DD8F6">
        <w:rPr>
          <w:sz w:val="24"/>
          <w:szCs w:val="24"/>
        </w:rPr>
        <w:t>what is</w:t>
      </w:r>
      <w:r w:rsidRPr="682DD8F6">
        <w:rPr>
          <w:sz w:val="24"/>
          <w:szCs w:val="24"/>
        </w:rPr>
        <w:t xml:space="preserve"> ahead</w:t>
      </w:r>
      <w:r w:rsidR="06039D6C" w:rsidRPr="682DD8F6">
        <w:rPr>
          <w:sz w:val="24"/>
          <w:szCs w:val="24"/>
        </w:rPr>
        <w:t>!</w:t>
      </w:r>
    </w:p>
    <w:p w14:paraId="7DF625DA" w14:textId="77777777" w:rsidR="00451110" w:rsidRDefault="00451110" w:rsidP="682DD8F6">
      <w:pPr>
        <w:pStyle w:val="NormalWeb"/>
        <w:spacing w:after="0"/>
        <w:rPr>
          <w:rFonts w:asciiTheme="minorHAnsi" w:hAnsiTheme="minorHAnsi" w:cstheme="minorBidi"/>
          <w:color w:val="0E101A"/>
        </w:rPr>
      </w:pPr>
      <w:r w:rsidRPr="682DD8F6">
        <w:rPr>
          <w:rFonts w:asciiTheme="minorHAnsi" w:hAnsiTheme="minorHAnsi" w:cstheme="minorBidi"/>
          <w:color w:val="0E101A"/>
        </w:rPr>
        <w:t>With warm regards,</w:t>
      </w:r>
    </w:p>
    <w:p w14:paraId="1F5689E1" w14:textId="18F80575" w:rsidR="00451110" w:rsidRPr="003A5022" w:rsidRDefault="00451110" w:rsidP="682DD8F6">
      <w:pPr>
        <w:pStyle w:val="NormalWeb"/>
        <w:spacing w:after="0"/>
        <w:rPr>
          <w:rFonts w:asciiTheme="minorHAnsi" w:hAnsiTheme="minorHAnsi" w:cstheme="minorBidi"/>
          <w:color w:val="0E101A"/>
          <w:highlight w:val="yellow"/>
        </w:rPr>
      </w:pPr>
      <w:r w:rsidRPr="003A5022">
        <w:rPr>
          <w:rFonts w:asciiTheme="minorHAnsi" w:hAnsiTheme="minorHAnsi" w:cstheme="minorBidi"/>
          <w:color w:val="0E101A"/>
          <w:highlight w:val="yellow"/>
        </w:rPr>
        <w:t>[Your Name]</w:t>
      </w:r>
    </w:p>
    <w:p w14:paraId="391A692E" w14:textId="7FD16682" w:rsidR="008136B1" w:rsidRPr="00451110" w:rsidRDefault="00451110" w:rsidP="682DD8F6">
      <w:pPr>
        <w:pStyle w:val="NormalWeb"/>
        <w:spacing w:after="0"/>
        <w:rPr>
          <w:rFonts w:asciiTheme="minorHAnsi" w:hAnsiTheme="minorHAnsi" w:cstheme="minorBidi"/>
          <w:color w:val="0E101A"/>
        </w:rPr>
      </w:pPr>
      <w:r w:rsidRPr="003A5022">
        <w:rPr>
          <w:rFonts w:asciiTheme="minorHAnsi" w:hAnsiTheme="minorHAnsi" w:cstheme="minorBidi"/>
          <w:color w:val="0E101A"/>
          <w:highlight w:val="yellow"/>
        </w:rPr>
        <w:t>[Non-Profit Organization]</w:t>
      </w:r>
    </w:p>
    <w:sectPr w:rsidR="008136B1" w:rsidRPr="00451110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22355" w14:textId="77777777" w:rsidR="00D04876" w:rsidRDefault="00D04876" w:rsidP="00E54BD4">
      <w:pPr>
        <w:spacing w:after="0" w:line="240" w:lineRule="auto"/>
      </w:pPr>
      <w:r>
        <w:separator/>
      </w:r>
    </w:p>
  </w:endnote>
  <w:endnote w:type="continuationSeparator" w:id="0">
    <w:p w14:paraId="4C716F4B" w14:textId="77777777" w:rsidR="00D04876" w:rsidRDefault="00D04876" w:rsidP="00E5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F99E" w14:textId="77777777" w:rsidR="00D04876" w:rsidRDefault="00D04876" w:rsidP="00E54BD4">
      <w:pPr>
        <w:spacing w:after="0" w:line="240" w:lineRule="auto"/>
      </w:pPr>
      <w:r>
        <w:separator/>
      </w:r>
    </w:p>
  </w:footnote>
  <w:footnote w:type="continuationSeparator" w:id="0">
    <w:p w14:paraId="3FD0733C" w14:textId="77777777" w:rsidR="00D04876" w:rsidRDefault="00D04876" w:rsidP="00E54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2CFC" w14:textId="77777777" w:rsidR="00980E0E" w:rsidRDefault="00980E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14755"/>
    <w:multiLevelType w:val="multilevel"/>
    <w:tmpl w:val="A314C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365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0NjMzNDE3NzIwMjFV0lEKTi0uzszPAykwqgUAoH85bCwAAAA="/>
  </w:docVars>
  <w:rsids>
    <w:rsidRoot w:val="3B1C149A"/>
    <w:rsid w:val="00004C0A"/>
    <w:rsid w:val="000107BF"/>
    <w:rsid w:val="00021A46"/>
    <w:rsid w:val="00052A97"/>
    <w:rsid w:val="000B0537"/>
    <w:rsid w:val="00131AB9"/>
    <w:rsid w:val="0014379C"/>
    <w:rsid w:val="00153351"/>
    <w:rsid w:val="001535C1"/>
    <w:rsid w:val="00162B3F"/>
    <w:rsid w:val="001660F4"/>
    <w:rsid w:val="00171BDC"/>
    <w:rsid w:val="001C1817"/>
    <w:rsid w:val="001C220F"/>
    <w:rsid w:val="001E1970"/>
    <w:rsid w:val="001F54DF"/>
    <w:rsid w:val="0023189D"/>
    <w:rsid w:val="002A13C4"/>
    <w:rsid w:val="002E3EB0"/>
    <w:rsid w:val="002E67C7"/>
    <w:rsid w:val="003002F5"/>
    <w:rsid w:val="003264DD"/>
    <w:rsid w:val="00326CB3"/>
    <w:rsid w:val="00327FE0"/>
    <w:rsid w:val="00342D8D"/>
    <w:rsid w:val="00352A4D"/>
    <w:rsid w:val="003A5022"/>
    <w:rsid w:val="003C3A5A"/>
    <w:rsid w:val="003E24F0"/>
    <w:rsid w:val="00451110"/>
    <w:rsid w:val="00492D9B"/>
    <w:rsid w:val="004B21A0"/>
    <w:rsid w:val="004B568D"/>
    <w:rsid w:val="004C3FB5"/>
    <w:rsid w:val="004D2712"/>
    <w:rsid w:val="004D2E73"/>
    <w:rsid w:val="004F64DC"/>
    <w:rsid w:val="005006B9"/>
    <w:rsid w:val="00500E73"/>
    <w:rsid w:val="0050453C"/>
    <w:rsid w:val="0050616F"/>
    <w:rsid w:val="00512B92"/>
    <w:rsid w:val="005178A3"/>
    <w:rsid w:val="00536B02"/>
    <w:rsid w:val="00540C54"/>
    <w:rsid w:val="00576C44"/>
    <w:rsid w:val="005A2BBC"/>
    <w:rsid w:val="005A4B5E"/>
    <w:rsid w:val="005E6E5A"/>
    <w:rsid w:val="005F5A5A"/>
    <w:rsid w:val="006245BD"/>
    <w:rsid w:val="00636769"/>
    <w:rsid w:val="00643789"/>
    <w:rsid w:val="00656DC2"/>
    <w:rsid w:val="00665CBD"/>
    <w:rsid w:val="006A06C8"/>
    <w:rsid w:val="006D30E5"/>
    <w:rsid w:val="006E4EA7"/>
    <w:rsid w:val="006F1904"/>
    <w:rsid w:val="00707A23"/>
    <w:rsid w:val="00742AEA"/>
    <w:rsid w:val="007772CB"/>
    <w:rsid w:val="00797246"/>
    <w:rsid w:val="007C0811"/>
    <w:rsid w:val="007D1CE7"/>
    <w:rsid w:val="0080334D"/>
    <w:rsid w:val="008136B1"/>
    <w:rsid w:val="00843997"/>
    <w:rsid w:val="00845212"/>
    <w:rsid w:val="00871712"/>
    <w:rsid w:val="0087368C"/>
    <w:rsid w:val="0088297E"/>
    <w:rsid w:val="008F156F"/>
    <w:rsid w:val="008F27D0"/>
    <w:rsid w:val="00904F5A"/>
    <w:rsid w:val="009330D7"/>
    <w:rsid w:val="00934425"/>
    <w:rsid w:val="00980E0E"/>
    <w:rsid w:val="009A2962"/>
    <w:rsid w:val="009A374F"/>
    <w:rsid w:val="009D27E4"/>
    <w:rsid w:val="009E14AD"/>
    <w:rsid w:val="00A01D94"/>
    <w:rsid w:val="00A1733C"/>
    <w:rsid w:val="00A204F6"/>
    <w:rsid w:val="00A27D1D"/>
    <w:rsid w:val="00A56977"/>
    <w:rsid w:val="00A67387"/>
    <w:rsid w:val="00AA0AEC"/>
    <w:rsid w:val="00AA49F4"/>
    <w:rsid w:val="00AB79E7"/>
    <w:rsid w:val="00AD4A82"/>
    <w:rsid w:val="00B0494F"/>
    <w:rsid w:val="00B056E8"/>
    <w:rsid w:val="00B06C56"/>
    <w:rsid w:val="00B5328C"/>
    <w:rsid w:val="00B75AC2"/>
    <w:rsid w:val="00BA1B88"/>
    <w:rsid w:val="00BA2887"/>
    <w:rsid w:val="00BA3774"/>
    <w:rsid w:val="00BB1560"/>
    <w:rsid w:val="00BC4B10"/>
    <w:rsid w:val="00BD08B3"/>
    <w:rsid w:val="00BD54F6"/>
    <w:rsid w:val="00BD6894"/>
    <w:rsid w:val="00BE2926"/>
    <w:rsid w:val="00C20D51"/>
    <w:rsid w:val="00C511F1"/>
    <w:rsid w:val="00C54224"/>
    <w:rsid w:val="00C6566F"/>
    <w:rsid w:val="00C7333C"/>
    <w:rsid w:val="00C759B9"/>
    <w:rsid w:val="00CA0181"/>
    <w:rsid w:val="00CC04F3"/>
    <w:rsid w:val="00D04876"/>
    <w:rsid w:val="00D10370"/>
    <w:rsid w:val="00D242B1"/>
    <w:rsid w:val="00D35128"/>
    <w:rsid w:val="00D361A9"/>
    <w:rsid w:val="00D77283"/>
    <w:rsid w:val="00D93B01"/>
    <w:rsid w:val="00D96C77"/>
    <w:rsid w:val="00DC64C0"/>
    <w:rsid w:val="00DD23EA"/>
    <w:rsid w:val="00DE1D6B"/>
    <w:rsid w:val="00DE304C"/>
    <w:rsid w:val="00DF229C"/>
    <w:rsid w:val="00E04433"/>
    <w:rsid w:val="00E12D58"/>
    <w:rsid w:val="00E27AB2"/>
    <w:rsid w:val="00E54BD4"/>
    <w:rsid w:val="00E907CB"/>
    <w:rsid w:val="00EC7E51"/>
    <w:rsid w:val="00ED12AD"/>
    <w:rsid w:val="00ED6BE9"/>
    <w:rsid w:val="00F10EE1"/>
    <w:rsid w:val="00F21586"/>
    <w:rsid w:val="00F243FD"/>
    <w:rsid w:val="00F34607"/>
    <w:rsid w:val="00F60891"/>
    <w:rsid w:val="00F62958"/>
    <w:rsid w:val="00F71858"/>
    <w:rsid w:val="00F82E37"/>
    <w:rsid w:val="00FC7B01"/>
    <w:rsid w:val="00FD288E"/>
    <w:rsid w:val="00FF75BB"/>
    <w:rsid w:val="02BFAFC3"/>
    <w:rsid w:val="02D60E32"/>
    <w:rsid w:val="03BCCE5B"/>
    <w:rsid w:val="04037A03"/>
    <w:rsid w:val="06039D6C"/>
    <w:rsid w:val="0EACEF40"/>
    <w:rsid w:val="1199F522"/>
    <w:rsid w:val="11B22F9C"/>
    <w:rsid w:val="14AFDD42"/>
    <w:rsid w:val="161561D5"/>
    <w:rsid w:val="185E9759"/>
    <w:rsid w:val="20D27FA9"/>
    <w:rsid w:val="27AC37C8"/>
    <w:rsid w:val="2A19AD4E"/>
    <w:rsid w:val="2A52D320"/>
    <w:rsid w:val="2A53E6BE"/>
    <w:rsid w:val="2DCAE2E4"/>
    <w:rsid w:val="2DF8DE79"/>
    <w:rsid w:val="30964877"/>
    <w:rsid w:val="33710117"/>
    <w:rsid w:val="3AAB03D6"/>
    <w:rsid w:val="3B1C149A"/>
    <w:rsid w:val="3B9FB719"/>
    <w:rsid w:val="400AAEBC"/>
    <w:rsid w:val="40CDD312"/>
    <w:rsid w:val="40CF54BC"/>
    <w:rsid w:val="43EBB73F"/>
    <w:rsid w:val="4CA9CA27"/>
    <w:rsid w:val="5089FDB8"/>
    <w:rsid w:val="512A8DB3"/>
    <w:rsid w:val="53B54793"/>
    <w:rsid w:val="57C82E5C"/>
    <w:rsid w:val="5B8C6036"/>
    <w:rsid w:val="5ECFBA09"/>
    <w:rsid w:val="5F6D0243"/>
    <w:rsid w:val="61EA78A9"/>
    <w:rsid w:val="65B76D7E"/>
    <w:rsid w:val="66BA4BF2"/>
    <w:rsid w:val="682DD8F6"/>
    <w:rsid w:val="6C0FAAD2"/>
    <w:rsid w:val="6D051E6E"/>
    <w:rsid w:val="6F00A1DF"/>
    <w:rsid w:val="706F79CF"/>
    <w:rsid w:val="73073734"/>
    <w:rsid w:val="778CB3A7"/>
    <w:rsid w:val="797116FF"/>
    <w:rsid w:val="7B46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C149A"/>
  <w15:chartTrackingRefBased/>
  <w15:docId w15:val="{28F6649E-947F-4E50-88E1-F0E7EC4B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36B02"/>
    <w:rPr>
      <w:i/>
      <w:iCs/>
    </w:rPr>
  </w:style>
  <w:style w:type="character" w:styleId="Strong">
    <w:name w:val="Strong"/>
    <w:basedOn w:val="DefaultParagraphFont"/>
    <w:uiPriority w:val="22"/>
    <w:qFormat/>
    <w:rsid w:val="00536B0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54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D4"/>
  </w:style>
  <w:style w:type="paragraph" w:styleId="Footer">
    <w:name w:val="footer"/>
    <w:basedOn w:val="Normal"/>
    <w:link w:val="FooterChar"/>
    <w:uiPriority w:val="99"/>
    <w:unhideWhenUsed/>
    <w:rsid w:val="00E54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D4"/>
  </w:style>
  <w:style w:type="character" w:styleId="Hyperlink">
    <w:name w:val="Hyperlink"/>
    <w:basedOn w:val="DefaultParagraphFont"/>
    <w:uiPriority w:val="99"/>
    <w:unhideWhenUsed/>
    <w:rsid w:val="006E4EA7"/>
    <w:rPr>
      <w:color w:val="0000FF"/>
      <w:u w:val="single"/>
    </w:rPr>
  </w:style>
  <w:style w:type="paragraph" w:styleId="Revision">
    <w:name w:val="Revision"/>
    <w:hidden/>
    <w:uiPriority w:val="99"/>
    <w:semiHidden/>
    <w:rsid w:val="006A06C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C4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eoplewhocare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4f895-08c8-4636-9bc2-2103dc8bbd68">
      <Terms xmlns="http://schemas.microsoft.com/office/infopath/2007/PartnerControls"/>
    </lcf76f155ced4ddcb4097134ff3c332f>
    <TaxCatchAll xmlns="776e11a3-ac29-4549-b00a-d3d6c85a28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CF2B6ED31814BA6FF142F00BFA593" ma:contentTypeVersion="10" ma:contentTypeDescription="Create a new document." ma:contentTypeScope="" ma:versionID="4761bd034889581959cff69465d6d545">
  <xsd:schema xmlns:xsd="http://www.w3.org/2001/XMLSchema" xmlns:xs="http://www.w3.org/2001/XMLSchema" xmlns:p="http://schemas.microsoft.com/office/2006/metadata/properties" xmlns:ns2="46c4f895-08c8-4636-9bc2-2103dc8bbd68" xmlns:ns3="776e11a3-ac29-4549-b00a-d3d6c85a284b" targetNamespace="http://schemas.microsoft.com/office/2006/metadata/properties" ma:root="true" ma:fieldsID="aec0d0dee2877ab256bccbf8b9f6f0bf" ns2:_="" ns3:_="">
    <xsd:import namespace="46c4f895-08c8-4636-9bc2-2103dc8bbd68"/>
    <xsd:import namespace="776e11a3-ac29-4549-b00a-d3d6c85a2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4f895-08c8-4636-9bc2-2103dc8bb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9343db-d01b-4c78-a9f9-62fa5b265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e11a3-ac29-4549-b00a-d3d6c85a28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41763d-ffa4-46da-8673-6e738630b456}" ma:internalName="TaxCatchAll" ma:showField="CatchAllData" ma:web="776e11a3-ac29-4549-b00a-d3d6c85a28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EF575-307B-42D6-BAEB-6D7BF0704578}">
  <ds:schemaRefs>
    <ds:schemaRef ds:uri="http://schemas.microsoft.com/office/2006/metadata/properties"/>
    <ds:schemaRef ds:uri="http://schemas.microsoft.com/office/infopath/2007/PartnerControls"/>
    <ds:schemaRef ds:uri="ed8f4ab5-098f-4ac3-b791-76aaeb163cae"/>
    <ds:schemaRef ds:uri="776e11a3-ac29-4549-b00a-d3d6c85a284b"/>
  </ds:schemaRefs>
</ds:datastoreItem>
</file>

<file path=customXml/itemProps2.xml><?xml version="1.0" encoding="utf-8"?>
<ds:datastoreItem xmlns:ds="http://schemas.openxmlformats.org/officeDocument/2006/customXml" ds:itemID="{63BB7672-D870-4EC2-B491-C15CE63EF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A8CB3-3E5F-4433-8D57-050F91218A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1758</Characters>
  <Application>Microsoft Office Word</Application>
  <DocSecurity>0</DocSecurity>
  <Lines>30</Lines>
  <Paragraphs>15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Lovett</dc:creator>
  <cp:keywords/>
  <dc:description/>
  <cp:lastModifiedBy>Grace Broome</cp:lastModifiedBy>
  <cp:revision>5</cp:revision>
  <cp:lastPrinted>2023-06-13T14:00:00Z</cp:lastPrinted>
  <dcterms:created xsi:type="dcterms:W3CDTF">2026-03-24T13:27:00Z</dcterms:created>
  <dcterms:modified xsi:type="dcterms:W3CDTF">2026-03-24T13:56:00Z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0x010100E8BCF2B6ED31814BA6FF142F00BFA593</vt:lpwstr>
  </property>
  <property fmtid="{D5CDD505-2E9C-101B-9397-08002B2CF9AE}" pid="3" name="MediaServiceImageTags">
    <vt:lpwstr/>
  </property>
  <property fmtid="{D5CDD505-2E9C-101B-9397-08002B2CF9AE}" pid="4" name="GrammarlyDocumentId">
    <vt:lpwstr>67f2db78bbfe0e5c96dbfd78c8a57b5f4f629341ae44bee58cf8f5cf7b20b538</vt:lpwstr>
  </property>
</Properties>
</file>